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1DC4A" w14:textId="1E9E16BB" w:rsidR="00FF117E" w:rsidRPr="00FF117E" w:rsidRDefault="00FF117E" w:rsidP="00FF117E">
      <w:pPr>
        <w:tabs>
          <w:tab w:val="left" w:pos="5760"/>
        </w:tabs>
        <w:spacing w:after="0" w:line="240" w:lineRule="auto"/>
        <w:ind w:firstLine="1152"/>
        <w:rPr>
          <w:b/>
          <w:color w:val="E36C0A" w:themeColor="accent6" w:themeShade="BF"/>
          <w:sz w:val="18"/>
          <w:szCs w:val="24"/>
        </w:rPr>
      </w:pPr>
      <w:r>
        <w:rPr>
          <w:b/>
          <w:noProof/>
          <w:color w:val="009EA5"/>
          <w:sz w:val="18"/>
          <w:szCs w:val="24"/>
        </w:rPr>
        <w:drawing>
          <wp:anchor distT="0" distB="0" distL="114300" distR="114300" simplePos="0" relativeHeight="251663360" behindDoc="0" locked="0" layoutInCell="1" allowOverlap="1" wp14:anchorId="33DC7A45" wp14:editId="38A230AE">
            <wp:simplePos x="0" y="0"/>
            <wp:positionH relativeFrom="column">
              <wp:posOffset>2467610</wp:posOffset>
            </wp:positionH>
            <wp:positionV relativeFrom="paragraph">
              <wp:posOffset>-123825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zational Survey - teal.jpg"/>
                    <pic:cNvPicPr/>
                  </pic:nvPicPr>
                  <pic:blipFill>
                    <a:blip r:embed="rId9">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r w:rsidRPr="007C501D">
        <w:rPr>
          <w:noProof/>
          <w:color w:val="E36C0A" w:themeColor="accent6" w:themeShade="BF"/>
          <w:sz w:val="16"/>
        </w:rPr>
        <w:drawing>
          <wp:anchor distT="0" distB="0" distL="114300" distR="114300" simplePos="0" relativeHeight="251661312" behindDoc="1" locked="0" layoutInCell="1" allowOverlap="1" wp14:anchorId="5975CE1F" wp14:editId="2FC19BAE">
            <wp:simplePos x="0" y="0"/>
            <wp:positionH relativeFrom="column">
              <wp:posOffset>-12065</wp:posOffset>
            </wp:positionH>
            <wp:positionV relativeFrom="paragraph">
              <wp:posOffset>47625</wp:posOffset>
            </wp:positionV>
            <wp:extent cx="1962150" cy="533400"/>
            <wp:effectExtent l="0" t="0" r="0" b="0"/>
            <wp:wrapTight wrapText="bothSides">
              <wp:wrapPolygon edited="0">
                <wp:start x="4823" y="0"/>
                <wp:lineTo x="1258" y="771"/>
                <wp:lineTo x="629" y="11571"/>
                <wp:lineTo x="1887" y="13114"/>
                <wp:lineTo x="0" y="18514"/>
                <wp:lineTo x="0" y="20057"/>
                <wp:lineTo x="419" y="20829"/>
                <wp:lineTo x="1468" y="20829"/>
                <wp:lineTo x="7130" y="20057"/>
                <wp:lineTo x="21390" y="15429"/>
                <wp:lineTo x="21390" y="7714"/>
                <wp:lineTo x="19503" y="6171"/>
                <wp:lineTo x="5872" y="0"/>
                <wp:lineTo x="4823" y="0"/>
              </wp:wrapPolygon>
            </wp:wrapTight>
            <wp:docPr id="6" name="Picture 6" descr="C:\Users\lwinograd\AppData\Local\Microsoft\Windows\Temporary Internet Files\Content.Word\ICRW-Logo_RGB_gold_bar_jc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inograd\AppData\Local\Microsoft\Windows\Temporary Internet Files\Content.Word\ICRW-Logo_RGB_gold_bar_jc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6AF" w:rsidRPr="007C501D">
        <w:rPr>
          <w:b/>
          <w:noProof/>
          <w:color w:val="E36C0A" w:themeColor="accent6" w:themeShade="BF"/>
          <w:sz w:val="20"/>
          <w:szCs w:val="24"/>
        </w:rPr>
        <w:drawing>
          <wp:anchor distT="0" distB="0" distL="114300" distR="114300" simplePos="0" relativeHeight="251662336" behindDoc="1" locked="0" layoutInCell="1" allowOverlap="1" wp14:anchorId="56ED8F1E" wp14:editId="6DA2D67D">
            <wp:simplePos x="0" y="0"/>
            <wp:positionH relativeFrom="column">
              <wp:posOffset>5825490</wp:posOffset>
            </wp:positionH>
            <wp:positionV relativeFrom="paragraph">
              <wp:posOffset>-64135</wp:posOffset>
            </wp:positionV>
            <wp:extent cx="1040765" cy="711835"/>
            <wp:effectExtent l="0" t="0" r="6985" b="0"/>
            <wp:wrapTight wrapText="bothSides">
              <wp:wrapPolygon edited="0">
                <wp:start x="9093" y="0"/>
                <wp:lineTo x="5930" y="4046"/>
                <wp:lineTo x="3558" y="7515"/>
                <wp:lineTo x="3558" y="10405"/>
                <wp:lineTo x="0" y="12139"/>
                <wp:lineTo x="0" y="18498"/>
                <wp:lineTo x="9093" y="20810"/>
                <wp:lineTo x="12256" y="20810"/>
                <wp:lineTo x="21350" y="18498"/>
                <wp:lineTo x="21350" y="11561"/>
                <wp:lineTo x="18187" y="8671"/>
                <wp:lineTo x="15024" y="2890"/>
                <wp:lineTo x="12256" y="0"/>
                <wp:lineTo x="909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0765" cy="711835"/>
                    </a:xfrm>
                    <a:prstGeom prst="rect">
                      <a:avLst/>
                    </a:prstGeom>
                    <a:noFill/>
                  </pic:spPr>
                </pic:pic>
              </a:graphicData>
            </a:graphic>
            <wp14:sizeRelH relativeFrom="page">
              <wp14:pctWidth>0</wp14:pctWidth>
            </wp14:sizeRelH>
            <wp14:sizeRelV relativeFrom="page">
              <wp14:pctHeight>0</wp14:pctHeight>
            </wp14:sizeRelV>
          </wp:anchor>
        </w:drawing>
      </w:r>
      <w:r>
        <w:rPr>
          <w:b/>
          <w:color w:val="009EA5"/>
          <w:sz w:val="32"/>
          <w:szCs w:val="24"/>
        </w:rPr>
        <w:t xml:space="preserve">  </w:t>
      </w:r>
      <w:r w:rsidR="004033A2">
        <w:rPr>
          <w:b/>
          <w:color w:val="009EA5"/>
          <w:sz w:val="32"/>
          <w:szCs w:val="24"/>
        </w:rPr>
        <w:t xml:space="preserve"> </w:t>
      </w:r>
      <w:r w:rsidR="007C501D" w:rsidRPr="00FF117E">
        <w:rPr>
          <w:b/>
          <w:color w:val="009EA5"/>
          <w:sz w:val="32"/>
          <w:szCs w:val="24"/>
        </w:rPr>
        <w:t>Organizational</w:t>
      </w:r>
    </w:p>
    <w:p w14:paraId="76A64F63" w14:textId="1C199584" w:rsidR="003526AF" w:rsidRPr="00FF117E" w:rsidRDefault="00FF117E" w:rsidP="00FF117E">
      <w:pPr>
        <w:tabs>
          <w:tab w:val="left" w:pos="5760"/>
        </w:tabs>
        <w:spacing w:after="0" w:line="240" w:lineRule="auto"/>
        <w:ind w:firstLine="360"/>
        <w:rPr>
          <w:b/>
          <w:color w:val="009EA5"/>
          <w:sz w:val="18"/>
          <w:szCs w:val="24"/>
        </w:rPr>
      </w:pPr>
      <w:r>
        <w:rPr>
          <w:b/>
          <w:color w:val="009EA5"/>
          <w:sz w:val="32"/>
          <w:szCs w:val="24"/>
        </w:rPr>
        <w:t xml:space="preserve">        </w:t>
      </w:r>
      <w:r w:rsidR="007C501D" w:rsidRPr="00FF117E">
        <w:rPr>
          <w:b/>
          <w:color w:val="009EA5"/>
          <w:sz w:val="32"/>
          <w:szCs w:val="24"/>
        </w:rPr>
        <w:t>Social Impact Survey</w:t>
      </w:r>
    </w:p>
    <w:p w14:paraId="1ADF3F31" w14:textId="77777777" w:rsidR="005C3720" w:rsidRDefault="005C3720" w:rsidP="00FF117E">
      <w:pPr>
        <w:pStyle w:val="Default"/>
        <w:jc w:val="center"/>
        <w:rPr>
          <w:bCs/>
          <w:sz w:val="16"/>
          <w:szCs w:val="16"/>
        </w:rPr>
      </w:pPr>
    </w:p>
    <w:p w14:paraId="16963E04" w14:textId="77777777" w:rsidR="00EB359F" w:rsidRDefault="00EB359F" w:rsidP="001C19B5">
      <w:pPr>
        <w:pStyle w:val="Default"/>
        <w:rPr>
          <w:bCs/>
          <w:sz w:val="16"/>
          <w:szCs w:val="16"/>
        </w:rPr>
      </w:pPr>
    </w:p>
    <w:p w14:paraId="1CD5D421" w14:textId="77777777" w:rsidR="00EB359F" w:rsidRPr="00FE4029" w:rsidRDefault="00EB359F" w:rsidP="001C19B5">
      <w:pPr>
        <w:pStyle w:val="Default"/>
        <w:rPr>
          <w:bCs/>
          <w:sz w:val="14"/>
          <w:szCs w:val="16"/>
        </w:rPr>
      </w:pPr>
    </w:p>
    <w:p w14:paraId="2A891ACE" w14:textId="77777777" w:rsidR="00BC7AEB" w:rsidRPr="007C501D" w:rsidRDefault="00BC7AEB" w:rsidP="001C19B5">
      <w:pPr>
        <w:pStyle w:val="Default"/>
        <w:rPr>
          <w:bCs/>
          <w:sz w:val="6"/>
          <w:szCs w:val="16"/>
        </w:rPr>
      </w:pPr>
    </w:p>
    <w:p w14:paraId="4C0C416C" w14:textId="7EDA3193" w:rsidR="007C501D" w:rsidRPr="007B7B6D" w:rsidRDefault="007C501D" w:rsidP="007C501D">
      <w:pPr>
        <w:pStyle w:val="Default"/>
        <w:rPr>
          <w:bCs/>
          <w:sz w:val="22"/>
          <w:szCs w:val="22"/>
        </w:rPr>
      </w:pPr>
      <w:r w:rsidRPr="00EB359F">
        <w:rPr>
          <w:bCs/>
          <w:sz w:val="22"/>
          <w:szCs w:val="18"/>
        </w:rPr>
        <w:t xml:space="preserve">This social impact survey is meant to be conducted </w:t>
      </w:r>
      <w:r>
        <w:rPr>
          <w:bCs/>
          <w:sz w:val="22"/>
          <w:szCs w:val="18"/>
        </w:rPr>
        <w:t xml:space="preserve">on an annual basis </w:t>
      </w:r>
      <w:r w:rsidRPr="00EB359F">
        <w:rPr>
          <w:bCs/>
          <w:sz w:val="22"/>
          <w:szCs w:val="18"/>
        </w:rPr>
        <w:t xml:space="preserve">with </w:t>
      </w:r>
      <w:r>
        <w:rPr>
          <w:bCs/>
          <w:sz w:val="22"/>
          <w:szCs w:val="18"/>
        </w:rPr>
        <w:t xml:space="preserve">organizations (including </w:t>
      </w:r>
      <w:r w:rsidRPr="00EB359F">
        <w:rPr>
          <w:bCs/>
          <w:sz w:val="22"/>
          <w:szCs w:val="18"/>
        </w:rPr>
        <w:t>enterprises</w:t>
      </w:r>
      <w:r>
        <w:rPr>
          <w:bCs/>
          <w:sz w:val="22"/>
          <w:szCs w:val="18"/>
        </w:rPr>
        <w:t xml:space="preserve">, non-governmental organizations, implementing agencies, etc.) involved in the design, production, and/or distribution of clean and/or efficient cookstoves/fuels. </w:t>
      </w:r>
      <w:r w:rsidRPr="00EB359F">
        <w:rPr>
          <w:bCs/>
          <w:sz w:val="22"/>
          <w:szCs w:val="18"/>
        </w:rPr>
        <w:t>The goal of this survey i</w:t>
      </w:r>
      <w:r>
        <w:rPr>
          <w:bCs/>
          <w:sz w:val="22"/>
          <w:szCs w:val="18"/>
        </w:rPr>
        <w:t>s to capture some of the output-</w:t>
      </w:r>
      <w:r w:rsidRPr="00EB359F">
        <w:rPr>
          <w:bCs/>
          <w:sz w:val="22"/>
          <w:szCs w:val="18"/>
        </w:rPr>
        <w:t xml:space="preserve">level social impact data, such as how many </w:t>
      </w:r>
      <w:r>
        <w:rPr>
          <w:bCs/>
          <w:sz w:val="22"/>
          <w:szCs w:val="18"/>
        </w:rPr>
        <w:t xml:space="preserve">individuals </w:t>
      </w:r>
      <w:r w:rsidRPr="00EB359F">
        <w:rPr>
          <w:bCs/>
          <w:sz w:val="22"/>
          <w:szCs w:val="18"/>
        </w:rPr>
        <w:t xml:space="preserve">the </w:t>
      </w:r>
      <w:r>
        <w:rPr>
          <w:bCs/>
          <w:sz w:val="22"/>
          <w:szCs w:val="18"/>
        </w:rPr>
        <w:t>organization</w:t>
      </w:r>
      <w:r w:rsidRPr="00EB359F">
        <w:rPr>
          <w:bCs/>
          <w:sz w:val="22"/>
          <w:szCs w:val="18"/>
        </w:rPr>
        <w:t xml:space="preserve"> employs directly and how </w:t>
      </w:r>
      <w:r w:rsidR="00223D7D">
        <w:rPr>
          <w:bCs/>
          <w:sz w:val="22"/>
          <w:szCs w:val="18"/>
        </w:rPr>
        <w:t xml:space="preserve">many </w:t>
      </w:r>
      <w:r>
        <w:rPr>
          <w:bCs/>
          <w:sz w:val="22"/>
          <w:szCs w:val="18"/>
        </w:rPr>
        <w:t>people the organization</w:t>
      </w:r>
      <w:r w:rsidRPr="00EB359F">
        <w:rPr>
          <w:bCs/>
          <w:sz w:val="22"/>
          <w:szCs w:val="18"/>
        </w:rPr>
        <w:t xml:space="preserve"> engage</w:t>
      </w:r>
      <w:r>
        <w:rPr>
          <w:bCs/>
          <w:sz w:val="22"/>
          <w:szCs w:val="18"/>
        </w:rPr>
        <w:t>s</w:t>
      </w:r>
      <w:r w:rsidRPr="00EB359F">
        <w:rPr>
          <w:bCs/>
          <w:sz w:val="22"/>
          <w:szCs w:val="18"/>
        </w:rPr>
        <w:t xml:space="preserve"> in various roles </w:t>
      </w:r>
      <w:r w:rsidRPr="007B7B6D">
        <w:rPr>
          <w:bCs/>
          <w:sz w:val="22"/>
          <w:szCs w:val="22"/>
        </w:rPr>
        <w:t>throughout its value chain.</w:t>
      </w:r>
    </w:p>
    <w:p w14:paraId="0D36AEEB" w14:textId="77777777" w:rsidR="007C501D" w:rsidRPr="007B7B6D" w:rsidRDefault="007C501D" w:rsidP="007C501D">
      <w:pPr>
        <w:pStyle w:val="Default"/>
        <w:rPr>
          <w:bCs/>
          <w:sz w:val="22"/>
          <w:szCs w:val="22"/>
        </w:rPr>
      </w:pPr>
      <w:bookmarkStart w:id="0" w:name="_GoBack"/>
      <w:bookmarkEnd w:id="0"/>
    </w:p>
    <w:p w14:paraId="05E12951" w14:textId="6D06FFC7" w:rsidR="007C501D" w:rsidRPr="007B7B6D" w:rsidRDefault="007C501D" w:rsidP="005D7E79">
      <w:pPr>
        <w:pStyle w:val="Default"/>
        <w:numPr>
          <w:ilvl w:val="0"/>
          <w:numId w:val="29"/>
        </w:numPr>
        <w:ind w:left="540" w:hanging="270"/>
        <w:rPr>
          <w:bCs/>
          <w:sz w:val="22"/>
          <w:szCs w:val="22"/>
        </w:rPr>
      </w:pPr>
      <w:r w:rsidRPr="007B7B6D">
        <w:rPr>
          <w:bCs/>
          <w:sz w:val="22"/>
          <w:szCs w:val="22"/>
        </w:rPr>
        <w:t xml:space="preserve">The </w:t>
      </w:r>
      <w:r w:rsidRPr="007B7B6D">
        <w:rPr>
          <w:b/>
          <w:bCs/>
          <w:color w:val="0070C0"/>
          <w:sz w:val="22"/>
          <w:szCs w:val="22"/>
        </w:rPr>
        <w:t>light blue</w:t>
      </w:r>
      <w:r w:rsidRPr="007B7B6D">
        <w:rPr>
          <w:bCs/>
          <w:color w:val="0070C0"/>
          <w:sz w:val="22"/>
          <w:szCs w:val="22"/>
        </w:rPr>
        <w:t xml:space="preserve"> </w:t>
      </w:r>
      <w:r w:rsidRPr="007B7B6D">
        <w:rPr>
          <w:bCs/>
          <w:sz w:val="22"/>
          <w:szCs w:val="22"/>
        </w:rPr>
        <w:t xml:space="preserve">modules and questions are optional, as they may not be applicable to </w:t>
      </w:r>
      <w:r w:rsidR="005D7E79" w:rsidRPr="007B7B6D">
        <w:rPr>
          <w:bCs/>
          <w:sz w:val="22"/>
          <w:szCs w:val="22"/>
        </w:rPr>
        <w:t>some</w:t>
      </w:r>
      <w:r w:rsidRPr="007B7B6D">
        <w:rPr>
          <w:bCs/>
          <w:sz w:val="22"/>
          <w:szCs w:val="22"/>
        </w:rPr>
        <w:t xml:space="preserve"> organizations’ operations.</w:t>
      </w:r>
    </w:p>
    <w:p w14:paraId="376D0E0B" w14:textId="77777777" w:rsidR="007C501D" w:rsidRPr="007B7B6D" w:rsidRDefault="007C501D" w:rsidP="005D7E79">
      <w:pPr>
        <w:pStyle w:val="Default"/>
        <w:ind w:left="540" w:hanging="270"/>
        <w:rPr>
          <w:bCs/>
          <w:sz w:val="22"/>
          <w:szCs w:val="22"/>
        </w:rPr>
      </w:pPr>
    </w:p>
    <w:p w14:paraId="5D1EB804" w14:textId="16B6E017" w:rsidR="00FE4029" w:rsidRPr="007B7B6D" w:rsidRDefault="007C501D" w:rsidP="005D7E79">
      <w:pPr>
        <w:pStyle w:val="Default"/>
        <w:numPr>
          <w:ilvl w:val="0"/>
          <w:numId w:val="29"/>
        </w:numPr>
        <w:ind w:left="540" w:hanging="270"/>
        <w:rPr>
          <w:bCs/>
          <w:sz w:val="22"/>
          <w:szCs w:val="22"/>
        </w:rPr>
      </w:pPr>
      <w:r w:rsidRPr="007B7B6D">
        <w:rPr>
          <w:bCs/>
          <w:sz w:val="22"/>
          <w:szCs w:val="22"/>
        </w:rPr>
        <w:t xml:space="preserve">Some questions are followed by a short description in </w:t>
      </w:r>
      <w:r w:rsidRPr="007B7B6D">
        <w:rPr>
          <w:bCs/>
          <w:i/>
          <w:sz w:val="22"/>
          <w:szCs w:val="22"/>
        </w:rPr>
        <w:t>italics</w:t>
      </w:r>
      <w:r w:rsidRPr="007B7B6D">
        <w:rPr>
          <w:bCs/>
          <w:sz w:val="22"/>
          <w:szCs w:val="22"/>
        </w:rPr>
        <w:t xml:space="preserve"> to explain the purpose of the question and provide guidance for answering the question</w:t>
      </w:r>
      <w:r w:rsidR="0038194F">
        <w:rPr>
          <w:bCs/>
          <w:sz w:val="22"/>
          <w:szCs w:val="22"/>
        </w:rPr>
        <w:t xml:space="preserve"> or to indicate whether a question should be skipped</w:t>
      </w:r>
      <w:r w:rsidRPr="007B7B6D">
        <w:rPr>
          <w:bCs/>
          <w:sz w:val="22"/>
          <w:szCs w:val="22"/>
        </w:rPr>
        <w:t>.</w:t>
      </w:r>
    </w:p>
    <w:p w14:paraId="0FBF71B6" w14:textId="77777777" w:rsidR="00FE4029" w:rsidRPr="007B7B6D" w:rsidRDefault="00FE4029" w:rsidP="005D7E79">
      <w:pPr>
        <w:pStyle w:val="Default"/>
        <w:ind w:left="540" w:hanging="270"/>
        <w:rPr>
          <w:bCs/>
          <w:sz w:val="22"/>
          <w:szCs w:val="22"/>
        </w:rPr>
      </w:pPr>
    </w:p>
    <w:p w14:paraId="776E4A20" w14:textId="4F47AD61" w:rsidR="00FE4029" w:rsidRPr="007B7B6D" w:rsidRDefault="00FE4029" w:rsidP="005D7E79">
      <w:pPr>
        <w:pStyle w:val="Default"/>
        <w:numPr>
          <w:ilvl w:val="0"/>
          <w:numId w:val="29"/>
        </w:numPr>
        <w:ind w:left="540" w:hanging="270"/>
        <w:rPr>
          <w:bCs/>
          <w:sz w:val="22"/>
          <w:szCs w:val="22"/>
        </w:rPr>
      </w:pPr>
      <w:r w:rsidRPr="007B7B6D">
        <w:rPr>
          <w:bCs/>
          <w:sz w:val="22"/>
          <w:szCs w:val="22"/>
        </w:rPr>
        <w:t>If the question is not applicable to your organization, please mark your answer “N/A</w:t>
      </w:r>
      <w:r w:rsidR="005D622E" w:rsidRPr="007B7B6D">
        <w:rPr>
          <w:bCs/>
          <w:sz w:val="22"/>
          <w:szCs w:val="22"/>
        </w:rPr>
        <w:t>.</w:t>
      </w:r>
      <w:r w:rsidRPr="007B7B6D">
        <w:rPr>
          <w:bCs/>
          <w:sz w:val="22"/>
          <w:szCs w:val="22"/>
        </w:rPr>
        <w:t>”</w:t>
      </w:r>
    </w:p>
    <w:p w14:paraId="1E2D5166" w14:textId="31501727" w:rsidR="00EB359F" w:rsidRPr="007B7B6D" w:rsidRDefault="00EB359F" w:rsidP="00EB359F">
      <w:pPr>
        <w:pStyle w:val="Default"/>
        <w:rPr>
          <w:bCs/>
          <w:sz w:val="22"/>
          <w:szCs w:val="22"/>
        </w:rPr>
      </w:pPr>
      <w:r w:rsidRPr="007B7B6D">
        <w:rPr>
          <w:bCs/>
          <w:sz w:val="22"/>
          <w:szCs w:val="22"/>
        </w:rPr>
        <w:tab/>
      </w:r>
      <w:r w:rsidRPr="007B7B6D">
        <w:rPr>
          <w:bCs/>
          <w:sz w:val="22"/>
          <w:szCs w:val="22"/>
        </w:rPr>
        <w:tab/>
      </w:r>
      <w:r w:rsidRPr="007B7B6D">
        <w:rPr>
          <w:bCs/>
          <w:sz w:val="22"/>
          <w:szCs w:val="22"/>
        </w:rPr>
        <w:tab/>
      </w:r>
      <w:r w:rsidRPr="007B7B6D">
        <w:rPr>
          <w:bCs/>
          <w:sz w:val="22"/>
          <w:szCs w:val="22"/>
        </w:rPr>
        <w:tab/>
      </w:r>
    </w:p>
    <w:p w14:paraId="43F5EFC2" w14:textId="31C13092" w:rsidR="00646A6B" w:rsidRPr="007B7B6D" w:rsidRDefault="00646A6B" w:rsidP="00646A6B">
      <w:pPr>
        <w:pStyle w:val="Default"/>
        <w:rPr>
          <w:bCs/>
          <w:sz w:val="22"/>
          <w:szCs w:val="22"/>
        </w:rPr>
      </w:pPr>
      <w:r w:rsidRPr="007B7B6D">
        <w:rPr>
          <w:b/>
          <w:bCs/>
          <w:sz w:val="22"/>
          <w:szCs w:val="22"/>
        </w:rPr>
        <w:t>Before you begin the survey</w:t>
      </w:r>
      <w:r w:rsidRPr="007B7B6D">
        <w:rPr>
          <w:bCs/>
          <w:sz w:val="22"/>
          <w:szCs w:val="22"/>
        </w:rPr>
        <w:t>:</w:t>
      </w:r>
    </w:p>
    <w:p w14:paraId="5D69723B" w14:textId="77777777" w:rsidR="00646A6B" w:rsidRPr="007B7B6D" w:rsidRDefault="00646A6B" w:rsidP="00646A6B">
      <w:pPr>
        <w:pStyle w:val="Default"/>
        <w:rPr>
          <w:bCs/>
          <w:sz w:val="22"/>
          <w:szCs w:val="22"/>
        </w:rPr>
      </w:pPr>
    </w:p>
    <w:p w14:paraId="779DF1F1" w14:textId="076A01B7" w:rsidR="00646A6B" w:rsidRPr="007B7B6D" w:rsidRDefault="00646A6B" w:rsidP="00150271">
      <w:pPr>
        <w:pStyle w:val="Default"/>
        <w:numPr>
          <w:ilvl w:val="0"/>
          <w:numId w:val="42"/>
        </w:numPr>
        <w:tabs>
          <w:tab w:val="left" w:pos="540"/>
        </w:tabs>
        <w:ind w:left="540" w:hanging="270"/>
        <w:rPr>
          <w:bCs/>
          <w:sz w:val="22"/>
          <w:szCs w:val="22"/>
        </w:rPr>
      </w:pPr>
      <w:r w:rsidRPr="007B7B6D">
        <w:rPr>
          <w:bCs/>
          <w:sz w:val="22"/>
          <w:szCs w:val="22"/>
        </w:rPr>
        <w:t>Decide on the length of the reporting period. Since this survey should be completed once annually, the duration of the reporting period should be one year; if, however, the organization has a large amount of turnover or is changing its operations rapidly, the survey could be completed twice a year, in which case the reporting period would be 6 months. The start-date could coincide with the start of the organization’s fiscal year, if this facilitates the process for obtaining the necessary data, or it could be the 12 months before this survey is completed for the first time</w:t>
      </w:r>
      <w:r w:rsidR="007B7B6D" w:rsidRPr="007B7B6D">
        <w:rPr>
          <w:bCs/>
          <w:sz w:val="22"/>
          <w:szCs w:val="22"/>
        </w:rPr>
        <w:t>. The</w:t>
      </w:r>
      <w:r w:rsidRPr="007B7B6D">
        <w:rPr>
          <w:bCs/>
          <w:sz w:val="22"/>
          <w:szCs w:val="22"/>
        </w:rPr>
        <w:t xml:space="preserve"> same </w:t>
      </w:r>
      <w:r w:rsidR="00CB07FD">
        <w:rPr>
          <w:bCs/>
          <w:sz w:val="22"/>
          <w:szCs w:val="22"/>
        </w:rPr>
        <w:t xml:space="preserve">length </w:t>
      </w:r>
      <w:r w:rsidRPr="007B7B6D">
        <w:rPr>
          <w:bCs/>
          <w:sz w:val="22"/>
          <w:szCs w:val="22"/>
        </w:rPr>
        <w:t xml:space="preserve">reporting period should be used for subsequent surveys. </w:t>
      </w:r>
    </w:p>
    <w:p w14:paraId="5CC8D03E" w14:textId="77777777" w:rsidR="007B7B6D" w:rsidRPr="007B7B6D" w:rsidRDefault="007B7B6D" w:rsidP="007B7B6D">
      <w:pPr>
        <w:pStyle w:val="Default"/>
        <w:ind w:left="720"/>
        <w:rPr>
          <w:bCs/>
          <w:sz w:val="22"/>
          <w:szCs w:val="22"/>
        </w:rPr>
      </w:pPr>
    </w:p>
    <w:p w14:paraId="1EE9C0E1" w14:textId="77777777" w:rsidR="007B7B6D" w:rsidRPr="007B7B6D" w:rsidRDefault="007B7B6D" w:rsidP="007B7B6D">
      <w:pPr>
        <w:pStyle w:val="Default"/>
        <w:ind w:left="720"/>
        <w:rPr>
          <w:bCs/>
          <w:sz w:val="22"/>
          <w:szCs w:val="22"/>
        </w:rPr>
      </w:pPr>
    </w:p>
    <w:tbl>
      <w:tblPr>
        <w:tblStyle w:val="TableGrid"/>
        <w:tblW w:w="0" w:type="auto"/>
        <w:tblLook w:val="04A0" w:firstRow="1" w:lastRow="0" w:firstColumn="1" w:lastColumn="0" w:noHBand="0" w:noVBand="1"/>
      </w:tblPr>
      <w:tblGrid>
        <w:gridCol w:w="3348"/>
        <w:gridCol w:w="2642"/>
        <w:gridCol w:w="2642"/>
        <w:gridCol w:w="2643"/>
      </w:tblGrid>
      <w:tr w:rsidR="007B7B6D" w:rsidRPr="007B7B6D" w14:paraId="23629432" w14:textId="77777777" w:rsidTr="007B7B6D">
        <w:trPr>
          <w:trHeight w:hRule="exact" w:val="317"/>
        </w:trPr>
        <w:tc>
          <w:tcPr>
            <w:tcW w:w="3348" w:type="dxa"/>
          </w:tcPr>
          <w:p w14:paraId="5B2A3433" w14:textId="404F5A2D" w:rsidR="007B7B6D" w:rsidRPr="007B7B6D" w:rsidRDefault="007B7B6D" w:rsidP="00EB359F">
            <w:pPr>
              <w:pStyle w:val="Default"/>
              <w:rPr>
                <w:b/>
                <w:bCs/>
                <w:sz w:val="22"/>
                <w:szCs w:val="22"/>
              </w:rPr>
            </w:pPr>
            <w:r w:rsidRPr="007B7B6D">
              <w:rPr>
                <w:b/>
                <w:bCs/>
                <w:sz w:val="22"/>
                <w:szCs w:val="22"/>
              </w:rPr>
              <w:t>Organization</w:t>
            </w:r>
            <w:r w:rsidR="00C22C3B">
              <w:rPr>
                <w:b/>
                <w:bCs/>
                <w:sz w:val="22"/>
                <w:szCs w:val="22"/>
              </w:rPr>
              <w:t>’s</w:t>
            </w:r>
            <w:r w:rsidRPr="007B7B6D">
              <w:rPr>
                <w:b/>
                <w:bCs/>
                <w:sz w:val="22"/>
                <w:szCs w:val="22"/>
              </w:rPr>
              <w:t xml:space="preserve"> Name:</w:t>
            </w:r>
          </w:p>
        </w:tc>
        <w:tc>
          <w:tcPr>
            <w:tcW w:w="7927" w:type="dxa"/>
            <w:gridSpan w:val="3"/>
          </w:tcPr>
          <w:p w14:paraId="1065906E" w14:textId="77777777" w:rsidR="007B7B6D" w:rsidRPr="007B7B6D" w:rsidRDefault="007B7B6D" w:rsidP="00EB359F">
            <w:pPr>
              <w:pStyle w:val="Default"/>
              <w:rPr>
                <w:b/>
                <w:bCs/>
                <w:sz w:val="22"/>
                <w:szCs w:val="22"/>
              </w:rPr>
            </w:pPr>
          </w:p>
        </w:tc>
      </w:tr>
      <w:tr w:rsidR="007B7B6D" w:rsidRPr="007B7B6D" w14:paraId="59EB74A5" w14:textId="77777777" w:rsidTr="007B7B6D">
        <w:trPr>
          <w:trHeight w:hRule="exact" w:val="317"/>
        </w:trPr>
        <w:tc>
          <w:tcPr>
            <w:tcW w:w="3348" w:type="dxa"/>
          </w:tcPr>
          <w:p w14:paraId="17DBF98A" w14:textId="5BEED3D5" w:rsidR="007B7B6D" w:rsidRPr="007B7B6D" w:rsidRDefault="007B7B6D" w:rsidP="00EB359F">
            <w:pPr>
              <w:pStyle w:val="Default"/>
              <w:rPr>
                <w:b/>
                <w:bCs/>
                <w:sz w:val="22"/>
                <w:szCs w:val="22"/>
              </w:rPr>
            </w:pPr>
            <w:r w:rsidRPr="007B7B6D">
              <w:rPr>
                <w:b/>
                <w:bCs/>
                <w:sz w:val="22"/>
                <w:szCs w:val="22"/>
              </w:rPr>
              <w:t>Today’s Date:</w:t>
            </w:r>
          </w:p>
        </w:tc>
        <w:tc>
          <w:tcPr>
            <w:tcW w:w="7927" w:type="dxa"/>
            <w:gridSpan w:val="3"/>
          </w:tcPr>
          <w:p w14:paraId="770D726B" w14:textId="77777777" w:rsidR="007B7B6D" w:rsidRPr="007B7B6D" w:rsidRDefault="007B7B6D" w:rsidP="00EB359F">
            <w:pPr>
              <w:pStyle w:val="Default"/>
              <w:rPr>
                <w:b/>
                <w:bCs/>
                <w:sz w:val="22"/>
                <w:szCs w:val="22"/>
              </w:rPr>
            </w:pPr>
          </w:p>
        </w:tc>
      </w:tr>
      <w:tr w:rsidR="007B7B6D" w:rsidRPr="007B7B6D" w14:paraId="7F24EEA0" w14:textId="77777777" w:rsidTr="007B7B6D">
        <w:tc>
          <w:tcPr>
            <w:tcW w:w="3348" w:type="dxa"/>
          </w:tcPr>
          <w:p w14:paraId="38E6CEDC" w14:textId="344FE359" w:rsidR="007B7B6D" w:rsidRPr="007B7B6D" w:rsidRDefault="00C22C3B" w:rsidP="00EB359F">
            <w:pPr>
              <w:pStyle w:val="Default"/>
              <w:rPr>
                <w:b/>
                <w:bCs/>
                <w:sz w:val="22"/>
                <w:szCs w:val="22"/>
              </w:rPr>
            </w:pPr>
            <w:r>
              <w:rPr>
                <w:b/>
                <w:bCs/>
                <w:sz w:val="22"/>
                <w:szCs w:val="22"/>
              </w:rPr>
              <w:t>Organization’s</w:t>
            </w:r>
            <w:r w:rsidR="007B7B6D" w:rsidRPr="007B7B6D">
              <w:rPr>
                <w:b/>
                <w:bCs/>
                <w:sz w:val="22"/>
                <w:szCs w:val="22"/>
              </w:rPr>
              <w:t xml:space="preserve"> Reporting  Period:</w:t>
            </w:r>
          </w:p>
        </w:tc>
        <w:tc>
          <w:tcPr>
            <w:tcW w:w="2642" w:type="dxa"/>
          </w:tcPr>
          <w:p w14:paraId="099A9D80" w14:textId="0EE3FADF" w:rsidR="007B7B6D" w:rsidRPr="007B7B6D" w:rsidRDefault="007B7B6D" w:rsidP="00EB359F">
            <w:pPr>
              <w:pStyle w:val="Default"/>
              <w:rPr>
                <w:b/>
                <w:bCs/>
                <w:sz w:val="22"/>
                <w:szCs w:val="22"/>
              </w:rPr>
            </w:pPr>
            <w:r w:rsidRPr="007B7B6D">
              <w:rPr>
                <w:b/>
                <w:bCs/>
                <w:sz w:val="22"/>
                <w:szCs w:val="22"/>
              </w:rPr>
              <w:t>Start Date:</w:t>
            </w:r>
          </w:p>
        </w:tc>
        <w:tc>
          <w:tcPr>
            <w:tcW w:w="2642" w:type="dxa"/>
          </w:tcPr>
          <w:p w14:paraId="0B98E73C" w14:textId="5B1BE758" w:rsidR="007B7B6D" w:rsidRPr="007B7B6D" w:rsidRDefault="007B7B6D" w:rsidP="00EB359F">
            <w:pPr>
              <w:pStyle w:val="Default"/>
              <w:rPr>
                <w:b/>
                <w:bCs/>
                <w:sz w:val="22"/>
                <w:szCs w:val="22"/>
              </w:rPr>
            </w:pPr>
            <w:r w:rsidRPr="007B7B6D">
              <w:rPr>
                <w:b/>
                <w:bCs/>
                <w:sz w:val="22"/>
                <w:szCs w:val="22"/>
              </w:rPr>
              <w:t>End Date:</w:t>
            </w:r>
          </w:p>
        </w:tc>
        <w:tc>
          <w:tcPr>
            <w:tcW w:w="2643" w:type="dxa"/>
          </w:tcPr>
          <w:p w14:paraId="03EB90F6" w14:textId="3115BB48" w:rsidR="007B7B6D" w:rsidRPr="007B7B6D" w:rsidRDefault="007B7B6D" w:rsidP="00EB359F">
            <w:pPr>
              <w:pStyle w:val="Default"/>
              <w:rPr>
                <w:b/>
                <w:bCs/>
                <w:sz w:val="22"/>
                <w:szCs w:val="22"/>
              </w:rPr>
            </w:pPr>
            <w:r w:rsidRPr="007B7B6D">
              <w:rPr>
                <w:b/>
                <w:bCs/>
                <w:sz w:val="22"/>
                <w:szCs w:val="22"/>
              </w:rPr>
              <w:t>Duration:</w:t>
            </w:r>
          </w:p>
        </w:tc>
      </w:tr>
    </w:tbl>
    <w:p w14:paraId="380C9507" w14:textId="50A6A3ED" w:rsidR="00EB359F" w:rsidRPr="007B7B6D" w:rsidRDefault="00EB359F" w:rsidP="00EB359F">
      <w:pPr>
        <w:pStyle w:val="Default"/>
        <w:rPr>
          <w:bCs/>
          <w:sz w:val="22"/>
          <w:szCs w:val="22"/>
        </w:rPr>
      </w:pPr>
      <w:r w:rsidRPr="007B7B6D">
        <w:rPr>
          <w:bCs/>
          <w:sz w:val="22"/>
          <w:szCs w:val="22"/>
        </w:rPr>
        <w:tab/>
      </w:r>
      <w:r w:rsidRPr="007B7B6D">
        <w:rPr>
          <w:bCs/>
          <w:sz w:val="22"/>
          <w:szCs w:val="22"/>
        </w:rPr>
        <w:tab/>
      </w:r>
    </w:p>
    <w:p w14:paraId="3FAD23D4" w14:textId="73F0B84B" w:rsidR="00EB359F" w:rsidRPr="007B7B6D" w:rsidRDefault="007C501D" w:rsidP="00EB359F">
      <w:pPr>
        <w:pStyle w:val="Default"/>
        <w:rPr>
          <w:bCs/>
          <w:sz w:val="22"/>
          <w:szCs w:val="22"/>
        </w:rPr>
      </w:pPr>
      <w:r w:rsidRPr="007B7B6D">
        <w:rPr>
          <w:bCs/>
          <w:sz w:val="22"/>
          <w:szCs w:val="22"/>
        </w:rPr>
        <w:t>Please respond</w:t>
      </w:r>
      <w:r w:rsidR="00EB359F" w:rsidRPr="007B7B6D">
        <w:rPr>
          <w:bCs/>
          <w:sz w:val="22"/>
          <w:szCs w:val="22"/>
        </w:rPr>
        <w:t xml:space="preserve"> to each of the following questions using the information from </w:t>
      </w:r>
      <w:r w:rsidR="00646A6B" w:rsidRPr="007B7B6D">
        <w:rPr>
          <w:bCs/>
          <w:sz w:val="22"/>
          <w:szCs w:val="22"/>
        </w:rPr>
        <w:t xml:space="preserve">the </w:t>
      </w:r>
      <w:r w:rsidR="00EB359F" w:rsidRPr="007B7B6D">
        <w:rPr>
          <w:bCs/>
          <w:sz w:val="22"/>
          <w:szCs w:val="22"/>
        </w:rPr>
        <w:t xml:space="preserve">reporting period mentioned above. For each question, please answer separately for female and male employees. </w:t>
      </w:r>
      <w:r w:rsidR="00EB359F" w:rsidRPr="007B7B6D">
        <w:rPr>
          <w:bCs/>
          <w:sz w:val="22"/>
          <w:szCs w:val="22"/>
        </w:rPr>
        <w:tab/>
      </w:r>
      <w:r w:rsidR="00EB359F" w:rsidRPr="007B7B6D">
        <w:rPr>
          <w:bCs/>
          <w:sz w:val="22"/>
          <w:szCs w:val="22"/>
        </w:rPr>
        <w:tab/>
      </w:r>
    </w:p>
    <w:p w14:paraId="0B1AC05A" w14:textId="77777777" w:rsidR="007B7B6D" w:rsidRPr="007B7B6D" w:rsidRDefault="007B7B6D" w:rsidP="00EB359F">
      <w:pPr>
        <w:pStyle w:val="Default"/>
        <w:rPr>
          <w:bCs/>
          <w:sz w:val="22"/>
          <w:szCs w:val="22"/>
        </w:rPr>
      </w:pPr>
    </w:p>
    <w:p w14:paraId="007E5C2A" w14:textId="1566AEA5" w:rsidR="007B7B6D" w:rsidRPr="00FE4029" w:rsidRDefault="007B7B6D" w:rsidP="00EB359F">
      <w:pPr>
        <w:pStyle w:val="Default"/>
        <w:rPr>
          <w:bCs/>
          <w:sz w:val="10"/>
          <w:szCs w:val="12"/>
        </w:rPr>
      </w:pPr>
    </w:p>
    <w:p w14:paraId="1AF4AD96" w14:textId="77777777" w:rsidR="004A7B70" w:rsidRPr="00FE4029" w:rsidRDefault="004A7B70" w:rsidP="00EB359F">
      <w:pPr>
        <w:pStyle w:val="Default"/>
        <w:rPr>
          <w:bCs/>
          <w:sz w:val="10"/>
          <w:szCs w:val="12"/>
        </w:rPr>
      </w:pPr>
    </w:p>
    <w:p w14:paraId="410567E2" w14:textId="60BFA6F4" w:rsidR="007C501D" w:rsidRPr="00FF117E" w:rsidRDefault="007C501D" w:rsidP="00FF117E">
      <w:pPr>
        <w:pStyle w:val="Default"/>
        <w:numPr>
          <w:ilvl w:val="0"/>
          <w:numId w:val="35"/>
        </w:numPr>
        <w:shd w:val="clear" w:color="auto" w:fill="009EA5"/>
        <w:tabs>
          <w:tab w:val="left" w:pos="360"/>
        </w:tabs>
        <w:ind w:left="360"/>
        <w:rPr>
          <w:b/>
          <w:bCs/>
          <w:color w:val="FFFFFF" w:themeColor="background1"/>
          <w:sz w:val="22"/>
          <w:szCs w:val="18"/>
        </w:rPr>
      </w:pPr>
      <w:r w:rsidRPr="00FF117E">
        <w:rPr>
          <w:b/>
          <w:bCs/>
          <w:color w:val="FFFFFF" w:themeColor="background1"/>
          <w:sz w:val="22"/>
          <w:szCs w:val="18"/>
        </w:rPr>
        <w:t>Job Information</w:t>
      </w:r>
    </w:p>
    <w:p w14:paraId="37B422D8" w14:textId="77777777" w:rsidR="004A7B70" w:rsidRPr="00A33BAE" w:rsidRDefault="004A7B70" w:rsidP="00EB359F">
      <w:pPr>
        <w:pStyle w:val="Default"/>
        <w:rPr>
          <w:bCs/>
          <w:sz w:val="12"/>
          <w:szCs w:val="16"/>
        </w:rPr>
      </w:pPr>
    </w:p>
    <w:p w14:paraId="2BC105A4" w14:textId="77777777" w:rsidR="007B7B6D" w:rsidRPr="00A33BAE" w:rsidRDefault="007B7B6D" w:rsidP="00EB359F">
      <w:pPr>
        <w:pStyle w:val="Default"/>
        <w:rPr>
          <w:bCs/>
          <w:sz w:val="12"/>
          <w:szCs w:val="16"/>
        </w:rPr>
      </w:pPr>
    </w:p>
    <w:tbl>
      <w:tblPr>
        <w:tblW w:w="11073" w:type="dxa"/>
        <w:tblInd w:w="93" w:type="dxa"/>
        <w:tblLayout w:type="fixed"/>
        <w:tblLook w:val="04A0" w:firstRow="1" w:lastRow="0" w:firstColumn="1" w:lastColumn="0" w:noHBand="0" w:noVBand="1"/>
      </w:tblPr>
      <w:tblGrid>
        <w:gridCol w:w="465"/>
        <w:gridCol w:w="7290"/>
        <w:gridCol w:w="829"/>
        <w:gridCol w:w="830"/>
        <w:gridCol w:w="829"/>
        <w:gridCol w:w="830"/>
      </w:tblGrid>
      <w:tr w:rsidR="007B7B6D" w:rsidRPr="00FE4029" w14:paraId="09BCFC23" w14:textId="77777777" w:rsidTr="007B7B6D">
        <w:trPr>
          <w:trHeight w:val="314"/>
        </w:trPr>
        <w:tc>
          <w:tcPr>
            <w:tcW w:w="7755"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1E3C047D" w14:textId="77777777" w:rsidR="007B7B6D" w:rsidRPr="00FE4029" w:rsidRDefault="007B7B6D" w:rsidP="007B7B6D">
            <w:pPr>
              <w:spacing w:after="0" w:line="240" w:lineRule="auto"/>
              <w:rPr>
                <w:rFonts w:eastAsia="Times New Roman" w:cs="Calibri"/>
                <w:b/>
                <w:bCs/>
                <w:color w:val="000000"/>
                <w:sz w:val="20"/>
              </w:rPr>
            </w:pPr>
            <w:r w:rsidRPr="007B7B6D">
              <w:rPr>
                <w:rFonts w:eastAsia="Times New Roman" w:cs="Calibri"/>
                <w:b/>
                <w:bCs/>
                <w:color w:val="000000"/>
              </w:rPr>
              <w:t>Question</w:t>
            </w:r>
          </w:p>
        </w:tc>
        <w:tc>
          <w:tcPr>
            <w:tcW w:w="82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7F84EB0D" w14:textId="77777777" w:rsidR="007B7B6D" w:rsidRPr="00FE4029" w:rsidRDefault="007B7B6D" w:rsidP="007B7B6D">
            <w:pPr>
              <w:spacing w:after="0" w:line="240" w:lineRule="auto"/>
              <w:jc w:val="center"/>
              <w:rPr>
                <w:rFonts w:eastAsia="Times New Roman" w:cs="Calibri"/>
                <w:b/>
                <w:bCs/>
                <w:color w:val="000000"/>
                <w:sz w:val="20"/>
              </w:rPr>
            </w:pPr>
            <w:r w:rsidRPr="00FE4029">
              <w:rPr>
                <w:rFonts w:eastAsia="Times New Roman" w:cs="Calibri"/>
                <w:b/>
                <w:bCs/>
                <w:color w:val="000000"/>
                <w:sz w:val="20"/>
              </w:rPr>
              <w:t>Men</w:t>
            </w:r>
          </w:p>
        </w:tc>
        <w:tc>
          <w:tcPr>
            <w:tcW w:w="83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293A420B" w14:textId="77777777" w:rsidR="007B7B6D" w:rsidRPr="00FE4029" w:rsidRDefault="007B7B6D" w:rsidP="007B7B6D">
            <w:pPr>
              <w:spacing w:after="0" w:line="240" w:lineRule="auto"/>
              <w:ind w:right="-159" w:hanging="127"/>
              <w:jc w:val="center"/>
              <w:rPr>
                <w:rFonts w:eastAsia="Times New Roman" w:cs="Calibri"/>
                <w:b/>
                <w:bCs/>
                <w:color w:val="000000"/>
                <w:sz w:val="20"/>
              </w:rPr>
            </w:pPr>
            <w:r w:rsidRPr="00FE4029">
              <w:rPr>
                <w:rFonts w:eastAsia="Times New Roman" w:cs="Calibri"/>
                <w:b/>
                <w:bCs/>
                <w:color w:val="000000"/>
                <w:sz w:val="20"/>
              </w:rPr>
              <w:t>Women</w:t>
            </w:r>
          </w:p>
        </w:tc>
        <w:tc>
          <w:tcPr>
            <w:tcW w:w="829"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3B045E43" w14:textId="77777777" w:rsidR="007B7B6D" w:rsidRPr="00FE4029" w:rsidRDefault="007B7B6D" w:rsidP="007B7B6D">
            <w:pPr>
              <w:tabs>
                <w:tab w:val="left" w:pos="798"/>
              </w:tabs>
              <w:spacing w:after="0" w:line="240" w:lineRule="auto"/>
              <w:ind w:right="-72" w:hanging="102"/>
              <w:jc w:val="center"/>
              <w:rPr>
                <w:rFonts w:eastAsia="Times New Roman" w:cs="Calibri"/>
                <w:b/>
                <w:bCs/>
                <w:color w:val="000000"/>
                <w:sz w:val="20"/>
              </w:rPr>
            </w:pPr>
            <w:r w:rsidRPr="00FE4029">
              <w:rPr>
                <w:rFonts w:eastAsia="Times New Roman" w:cs="Calibri"/>
                <w:b/>
                <w:bCs/>
                <w:color w:val="000000"/>
                <w:sz w:val="20"/>
              </w:rPr>
              <w:t>TOTAL</w:t>
            </w:r>
          </w:p>
        </w:tc>
        <w:tc>
          <w:tcPr>
            <w:tcW w:w="830"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14:paraId="31A10802" w14:textId="77777777" w:rsidR="007B7B6D" w:rsidRPr="00FE4029" w:rsidRDefault="007B7B6D" w:rsidP="007B7B6D">
            <w:pPr>
              <w:spacing w:after="0" w:line="240" w:lineRule="auto"/>
              <w:jc w:val="center"/>
              <w:rPr>
                <w:rFonts w:eastAsia="Times New Roman" w:cs="Calibri"/>
                <w:b/>
                <w:bCs/>
                <w:color w:val="000000"/>
                <w:sz w:val="20"/>
              </w:rPr>
            </w:pPr>
            <w:r>
              <w:rPr>
                <w:rFonts w:eastAsia="Times New Roman" w:cs="Calibri"/>
                <w:b/>
                <w:bCs/>
                <w:color w:val="000000"/>
                <w:sz w:val="20"/>
              </w:rPr>
              <w:t>N/A</w:t>
            </w:r>
          </w:p>
        </w:tc>
      </w:tr>
      <w:tr w:rsidR="007B7B6D" w:rsidRPr="00FE4029" w14:paraId="10D90C87" w14:textId="77777777" w:rsidTr="00187212">
        <w:trPr>
          <w:trHeight w:val="804"/>
        </w:trPr>
        <w:tc>
          <w:tcPr>
            <w:tcW w:w="46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221822A" w14:textId="77777777" w:rsidR="007B7B6D" w:rsidRPr="00EB359F" w:rsidRDefault="007B7B6D" w:rsidP="007B7B6D">
            <w:pPr>
              <w:spacing w:after="0" w:line="240" w:lineRule="auto"/>
              <w:jc w:val="center"/>
              <w:rPr>
                <w:rFonts w:eastAsia="Times New Roman" w:cs="Calibri"/>
                <w:b/>
                <w:bCs/>
                <w:color w:val="000000"/>
              </w:rPr>
            </w:pPr>
            <w:r w:rsidRPr="00EB359F">
              <w:rPr>
                <w:rFonts w:eastAsia="Times New Roman" w:cs="Calibri"/>
                <w:b/>
                <w:bCs/>
                <w:color w:val="000000"/>
              </w:rPr>
              <w:t>1</w:t>
            </w:r>
            <w:r>
              <w:rPr>
                <w:rFonts w:eastAsia="Times New Roman" w:cs="Calibri"/>
                <w:b/>
                <w:bCs/>
                <w:color w:val="000000"/>
              </w:rPr>
              <w:t>.</w:t>
            </w:r>
          </w:p>
        </w:tc>
        <w:tc>
          <w:tcPr>
            <w:tcW w:w="7290" w:type="dxa"/>
            <w:tcBorders>
              <w:top w:val="single" w:sz="8" w:space="0" w:color="auto"/>
              <w:left w:val="nil"/>
              <w:bottom w:val="single" w:sz="4" w:space="0" w:color="auto"/>
              <w:right w:val="single" w:sz="8" w:space="0" w:color="auto"/>
            </w:tcBorders>
            <w:shd w:val="clear" w:color="auto" w:fill="auto"/>
            <w:vAlign w:val="center"/>
            <w:hideMark/>
          </w:tcPr>
          <w:p w14:paraId="4A8B489E" w14:textId="77777777" w:rsidR="007B7B6D" w:rsidRDefault="007B7B6D" w:rsidP="007B7B6D">
            <w:pPr>
              <w:spacing w:after="0" w:line="240" w:lineRule="auto"/>
              <w:rPr>
                <w:rFonts w:eastAsia="Times New Roman" w:cs="Calibri"/>
                <w:color w:val="000000"/>
              </w:rPr>
            </w:pPr>
            <w:r w:rsidRPr="00EB359F">
              <w:rPr>
                <w:rFonts w:eastAsia="Times New Roman" w:cs="Calibri"/>
                <w:color w:val="000000"/>
              </w:rPr>
              <w:t>How many</w:t>
            </w:r>
            <w:r w:rsidRPr="00D0092F">
              <w:rPr>
                <w:rFonts w:eastAsia="Times New Roman" w:cs="Calibri"/>
                <w:b/>
                <w:bCs/>
                <w:color w:val="000000"/>
              </w:rPr>
              <w:t xml:space="preserve"> </w:t>
            </w:r>
            <w:r w:rsidRPr="00EB359F">
              <w:rPr>
                <w:rFonts w:eastAsia="Times New Roman" w:cs="Calibri"/>
                <w:b/>
                <w:bCs/>
                <w:color w:val="000000"/>
                <w:u w:val="single"/>
              </w:rPr>
              <w:t>paid full-</w:t>
            </w:r>
            <w:r w:rsidRPr="0098363E">
              <w:rPr>
                <w:rFonts w:eastAsia="Times New Roman" w:cs="Calibri"/>
                <w:b/>
                <w:bCs/>
                <w:color w:val="000000"/>
                <w:u w:val="single"/>
              </w:rPr>
              <w:t>time and part</w:t>
            </w:r>
            <w:r w:rsidRPr="00EB359F">
              <w:rPr>
                <w:rFonts w:eastAsia="Times New Roman" w:cs="Calibri"/>
                <w:b/>
                <w:bCs/>
                <w:color w:val="000000"/>
                <w:u w:val="single"/>
              </w:rPr>
              <w:t>-time</w:t>
            </w:r>
            <w:r w:rsidRPr="00EB359F">
              <w:rPr>
                <w:rFonts w:eastAsia="Times New Roman" w:cs="Calibri"/>
                <w:color w:val="000000"/>
              </w:rPr>
              <w:t xml:space="preserve"> employees worked at your organization as of the end of the reporting period? </w:t>
            </w:r>
          </w:p>
          <w:p w14:paraId="5C6DBA8D" w14:textId="77777777" w:rsidR="007B7B6D" w:rsidRPr="00A72483" w:rsidRDefault="007B7B6D" w:rsidP="007B7B6D">
            <w:pPr>
              <w:spacing w:after="0" w:line="240" w:lineRule="auto"/>
              <w:rPr>
                <w:rFonts w:eastAsia="Times New Roman" w:cs="Calibri"/>
                <w:color w:val="000000"/>
                <w:sz w:val="10"/>
                <w:szCs w:val="10"/>
              </w:rPr>
            </w:pPr>
          </w:p>
          <w:p w14:paraId="789A954D" w14:textId="77777777" w:rsidR="007B7B6D" w:rsidRPr="007C501D" w:rsidRDefault="007B7B6D" w:rsidP="00DE23CE">
            <w:pPr>
              <w:spacing w:after="0" w:line="240" w:lineRule="auto"/>
              <w:ind w:left="162"/>
              <w:rPr>
                <w:rFonts w:eastAsia="Times New Roman" w:cs="Calibri"/>
                <w:i/>
                <w:color w:val="000000"/>
              </w:rPr>
            </w:pPr>
            <w:r w:rsidRPr="0078725A">
              <w:rPr>
                <w:rFonts w:eastAsia="Times New Roman" w:cs="Calibri"/>
                <w:i/>
                <w:color w:val="000000"/>
                <w:sz w:val="19"/>
                <w:szCs w:val="19"/>
              </w:rPr>
              <w:t>This is the sum of all paid full-time and part-time employees (including management and non-management employees) who are employed at the end of the reporting period; this does not include temporary employees</w:t>
            </w:r>
            <w:r>
              <w:rPr>
                <w:rFonts w:eastAsia="Times New Roman" w:cs="Calibri"/>
                <w:i/>
                <w:color w:val="000000"/>
                <w:sz w:val="20"/>
              </w:rPr>
              <w:t>.</w:t>
            </w:r>
          </w:p>
        </w:tc>
        <w:tc>
          <w:tcPr>
            <w:tcW w:w="829" w:type="dxa"/>
            <w:tcBorders>
              <w:top w:val="single" w:sz="8" w:space="0" w:color="auto"/>
              <w:left w:val="single" w:sz="8" w:space="0" w:color="auto"/>
              <w:bottom w:val="single" w:sz="8" w:space="0" w:color="auto"/>
              <w:right w:val="single" w:sz="8" w:space="0" w:color="auto"/>
            </w:tcBorders>
          </w:tcPr>
          <w:p w14:paraId="5D5EA242" w14:textId="77777777" w:rsidR="007B7B6D" w:rsidRPr="00FE4029" w:rsidRDefault="007B7B6D" w:rsidP="007B7B6D">
            <w:pPr>
              <w:spacing w:after="0" w:line="240" w:lineRule="auto"/>
              <w:jc w:val="center"/>
              <w:rPr>
                <w:rFonts w:eastAsia="Times New Roman" w:cs="Calibri"/>
                <w:b/>
                <w:bCs/>
                <w:color w:val="000000"/>
                <w:sz w:val="20"/>
              </w:rPr>
            </w:pPr>
          </w:p>
        </w:tc>
        <w:tc>
          <w:tcPr>
            <w:tcW w:w="830"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12839E6A" w14:textId="77777777" w:rsidR="007B7B6D" w:rsidRPr="00FE4029" w:rsidRDefault="007B7B6D" w:rsidP="007B7B6D">
            <w:pPr>
              <w:spacing w:after="0" w:line="240" w:lineRule="auto"/>
              <w:jc w:val="center"/>
              <w:rPr>
                <w:rFonts w:eastAsia="Times New Roman" w:cs="Calibri"/>
                <w:b/>
                <w:bCs/>
                <w:color w:val="000000"/>
                <w:sz w:val="20"/>
              </w:rPr>
            </w:pPr>
            <w:r w:rsidRPr="00FE4029">
              <w:rPr>
                <w:rFonts w:eastAsia="Times New Roman" w:cs="Calibri"/>
                <w:b/>
                <w:bCs/>
                <w:color w:val="000000"/>
                <w:sz w:val="20"/>
              </w:rPr>
              <w:t> </w:t>
            </w:r>
          </w:p>
        </w:tc>
        <w:tc>
          <w:tcPr>
            <w:tcW w:w="829" w:type="dxa"/>
            <w:tcBorders>
              <w:top w:val="single" w:sz="8" w:space="0" w:color="auto"/>
              <w:left w:val="single" w:sz="4" w:space="0" w:color="auto"/>
              <w:bottom w:val="single" w:sz="8" w:space="0" w:color="000000"/>
              <w:right w:val="single" w:sz="8" w:space="0" w:color="auto"/>
            </w:tcBorders>
            <w:shd w:val="clear" w:color="auto" w:fill="auto"/>
            <w:vAlign w:val="center"/>
            <w:hideMark/>
          </w:tcPr>
          <w:p w14:paraId="5E60F337" w14:textId="77777777" w:rsidR="007B7B6D" w:rsidRPr="00FE4029" w:rsidRDefault="007B7B6D" w:rsidP="007B7B6D">
            <w:pPr>
              <w:spacing w:after="0" w:line="240" w:lineRule="auto"/>
              <w:jc w:val="center"/>
              <w:rPr>
                <w:rFonts w:eastAsia="Times New Roman" w:cs="Calibri"/>
                <w:b/>
                <w:bCs/>
                <w:color w:val="000000"/>
                <w:sz w:val="20"/>
              </w:rPr>
            </w:pPr>
            <w:r w:rsidRPr="00FE4029">
              <w:rPr>
                <w:rFonts w:eastAsia="Times New Roman" w:cs="Calibri"/>
                <w:b/>
                <w:bCs/>
                <w:color w:val="000000"/>
                <w:sz w:val="20"/>
              </w:rPr>
              <w:t> </w:t>
            </w:r>
          </w:p>
        </w:tc>
        <w:tc>
          <w:tcPr>
            <w:tcW w:w="830" w:type="dxa"/>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485F735A" w14:textId="77777777" w:rsidR="007B7B6D" w:rsidRPr="00FE4029" w:rsidRDefault="007B7B6D" w:rsidP="007B7B6D">
            <w:pPr>
              <w:spacing w:after="0" w:line="240" w:lineRule="auto"/>
              <w:jc w:val="center"/>
              <w:rPr>
                <w:rFonts w:eastAsia="Times New Roman" w:cs="Calibri"/>
                <w:color w:val="000000"/>
                <w:sz w:val="20"/>
              </w:rPr>
            </w:pPr>
            <w:r w:rsidRPr="00FE4029">
              <w:rPr>
                <w:rFonts w:eastAsia="Times New Roman" w:cs="Calibri"/>
                <w:color w:val="000000"/>
                <w:sz w:val="20"/>
              </w:rPr>
              <w:t> </w:t>
            </w:r>
          </w:p>
        </w:tc>
      </w:tr>
      <w:tr w:rsidR="007B7B6D" w:rsidRPr="00FE4029" w14:paraId="62768B19" w14:textId="77777777" w:rsidTr="00187212">
        <w:trPr>
          <w:trHeight w:val="598"/>
        </w:trPr>
        <w:tc>
          <w:tcPr>
            <w:tcW w:w="465" w:type="dxa"/>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14:paraId="71C25FCC" w14:textId="77777777" w:rsidR="007B7B6D" w:rsidRPr="00EB359F" w:rsidRDefault="007B7B6D" w:rsidP="007B7B6D">
            <w:pPr>
              <w:spacing w:after="0" w:line="240" w:lineRule="auto"/>
              <w:jc w:val="center"/>
              <w:rPr>
                <w:rFonts w:eastAsia="Times New Roman" w:cs="Calibri"/>
                <w:b/>
                <w:bCs/>
                <w:color w:val="0070C0"/>
              </w:rPr>
            </w:pPr>
            <w:r w:rsidRPr="00EB359F">
              <w:rPr>
                <w:rFonts w:eastAsia="Times New Roman" w:cs="Calibri"/>
                <w:b/>
                <w:bCs/>
                <w:color w:val="0070C0"/>
              </w:rPr>
              <w:t>2</w:t>
            </w:r>
            <w:r>
              <w:rPr>
                <w:rFonts w:eastAsia="Times New Roman" w:cs="Calibri"/>
                <w:b/>
                <w:bCs/>
                <w:color w:val="0070C0"/>
              </w:rPr>
              <w:t>.</w:t>
            </w:r>
          </w:p>
        </w:tc>
        <w:tc>
          <w:tcPr>
            <w:tcW w:w="7290" w:type="dxa"/>
            <w:tcBorders>
              <w:top w:val="single" w:sz="8" w:space="0" w:color="auto"/>
              <w:left w:val="nil"/>
              <w:bottom w:val="single" w:sz="4" w:space="0" w:color="auto"/>
              <w:right w:val="single" w:sz="8" w:space="0" w:color="auto"/>
            </w:tcBorders>
            <w:shd w:val="clear" w:color="auto" w:fill="FFFFFF" w:themeFill="background1"/>
            <w:vAlign w:val="center"/>
            <w:hideMark/>
          </w:tcPr>
          <w:p w14:paraId="48E1FD42" w14:textId="77777777" w:rsidR="007B7B6D" w:rsidRPr="00D0092F" w:rsidRDefault="007B7B6D" w:rsidP="007B7B6D">
            <w:pPr>
              <w:spacing w:after="0" w:line="240" w:lineRule="auto"/>
              <w:rPr>
                <w:rFonts w:eastAsia="Times New Roman" w:cs="Calibri"/>
                <w:color w:val="0070C0"/>
              </w:rPr>
            </w:pPr>
            <w:r w:rsidRPr="00EB359F">
              <w:rPr>
                <w:rFonts w:eastAsia="Times New Roman" w:cs="Calibri"/>
                <w:color w:val="0070C0"/>
              </w:rPr>
              <w:t xml:space="preserve">How many </w:t>
            </w:r>
            <w:r w:rsidRPr="00EB359F">
              <w:rPr>
                <w:rFonts w:eastAsia="Times New Roman" w:cs="Calibri"/>
                <w:b/>
                <w:bCs/>
                <w:color w:val="0070C0"/>
                <w:u w:val="single"/>
              </w:rPr>
              <w:t>paid full-time</w:t>
            </w:r>
            <w:r w:rsidRPr="00091DF5">
              <w:rPr>
                <w:rFonts w:eastAsia="Times New Roman" w:cs="Calibri"/>
                <w:b/>
                <w:bCs/>
                <w:color w:val="0070C0"/>
              </w:rPr>
              <w:t xml:space="preserve"> </w:t>
            </w:r>
            <w:r w:rsidRPr="00EB359F">
              <w:rPr>
                <w:rFonts w:eastAsia="Times New Roman" w:cs="Calibri"/>
                <w:color w:val="0070C0"/>
              </w:rPr>
              <w:t>employees worked at the organization as of the end of the reporting period?</w:t>
            </w:r>
          </w:p>
        </w:tc>
        <w:tc>
          <w:tcPr>
            <w:tcW w:w="829" w:type="dxa"/>
            <w:tcBorders>
              <w:top w:val="single" w:sz="8" w:space="0" w:color="auto"/>
              <w:left w:val="single" w:sz="8" w:space="0" w:color="auto"/>
              <w:bottom w:val="single" w:sz="8" w:space="0" w:color="auto"/>
              <w:right w:val="single" w:sz="8" w:space="0" w:color="auto"/>
            </w:tcBorders>
            <w:shd w:val="clear" w:color="auto" w:fill="FFFFFF" w:themeFill="background1"/>
          </w:tcPr>
          <w:p w14:paraId="20BDB940" w14:textId="77777777" w:rsidR="007B7B6D" w:rsidRPr="00FE4029" w:rsidRDefault="007B7B6D" w:rsidP="007B7B6D">
            <w:pPr>
              <w:spacing w:after="0" w:line="240" w:lineRule="auto"/>
              <w:rPr>
                <w:rFonts w:eastAsia="Times New Roman" w:cs="Calibri"/>
                <w:b/>
                <w:bCs/>
                <w:color w:val="000000"/>
                <w:sz w:val="20"/>
              </w:rPr>
            </w:pPr>
          </w:p>
        </w:tc>
        <w:tc>
          <w:tcPr>
            <w:tcW w:w="830" w:type="dxa"/>
            <w:tcBorders>
              <w:top w:val="nil"/>
              <w:left w:val="single" w:sz="8" w:space="0" w:color="auto"/>
              <w:bottom w:val="single" w:sz="8" w:space="0" w:color="000000"/>
              <w:right w:val="single" w:sz="4" w:space="0" w:color="auto"/>
            </w:tcBorders>
            <w:shd w:val="clear" w:color="auto" w:fill="FFFFFF" w:themeFill="background1"/>
            <w:vAlign w:val="center"/>
            <w:hideMark/>
          </w:tcPr>
          <w:p w14:paraId="297891C9" w14:textId="77777777" w:rsidR="007B7B6D" w:rsidRPr="00FE4029" w:rsidRDefault="007B7B6D" w:rsidP="007B7B6D">
            <w:pPr>
              <w:spacing w:after="0" w:line="240" w:lineRule="auto"/>
              <w:rPr>
                <w:rFonts w:eastAsia="Times New Roman" w:cs="Calibri"/>
                <w:b/>
                <w:bCs/>
                <w:color w:val="000000"/>
                <w:sz w:val="20"/>
              </w:rPr>
            </w:pPr>
            <w:r w:rsidRPr="00FE4029">
              <w:rPr>
                <w:rFonts w:eastAsia="Times New Roman" w:cs="Calibri"/>
                <w:b/>
                <w:bCs/>
                <w:color w:val="000000"/>
                <w:sz w:val="20"/>
              </w:rPr>
              <w:t> </w:t>
            </w:r>
          </w:p>
        </w:tc>
        <w:tc>
          <w:tcPr>
            <w:tcW w:w="829" w:type="dxa"/>
            <w:tcBorders>
              <w:top w:val="nil"/>
              <w:left w:val="single" w:sz="4" w:space="0" w:color="auto"/>
              <w:bottom w:val="single" w:sz="8" w:space="0" w:color="000000"/>
              <w:right w:val="single" w:sz="8" w:space="0" w:color="auto"/>
            </w:tcBorders>
            <w:shd w:val="clear" w:color="auto" w:fill="FFFFFF" w:themeFill="background1"/>
            <w:vAlign w:val="center"/>
            <w:hideMark/>
          </w:tcPr>
          <w:p w14:paraId="117D9514" w14:textId="77777777" w:rsidR="007B7B6D" w:rsidRPr="00FE4029" w:rsidRDefault="007B7B6D" w:rsidP="007B7B6D">
            <w:pPr>
              <w:spacing w:after="0" w:line="240" w:lineRule="auto"/>
              <w:rPr>
                <w:rFonts w:eastAsia="Times New Roman" w:cs="Calibri"/>
                <w:b/>
                <w:bCs/>
                <w:color w:val="000000"/>
                <w:sz w:val="20"/>
              </w:rPr>
            </w:pPr>
            <w:r w:rsidRPr="00FE4029">
              <w:rPr>
                <w:rFonts w:eastAsia="Times New Roman" w:cs="Calibri"/>
                <w:b/>
                <w:bCs/>
                <w:color w:val="000000"/>
                <w:sz w:val="20"/>
              </w:rPr>
              <w:t> </w:t>
            </w:r>
          </w:p>
        </w:tc>
        <w:tc>
          <w:tcPr>
            <w:tcW w:w="830" w:type="dxa"/>
            <w:tcBorders>
              <w:top w:val="nil"/>
              <w:left w:val="single" w:sz="8" w:space="0" w:color="auto"/>
              <w:bottom w:val="single" w:sz="8" w:space="0" w:color="000000"/>
              <w:right w:val="single" w:sz="8" w:space="0" w:color="auto"/>
            </w:tcBorders>
            <w:shd w:val="clear" w:color="auto" w:fill="FFFFFF" w:themeFill="background1"/>
            <w:noWrap/>
            <w:vAlign w:val="center"/>
            <w:hideMark/>
          </w:tcPr>
          <w:p w14:paraId="19CCD791" w14:textId="77777777" w:rsidR="007B7B6D" w:rsidRPr="00FE4029" w:rsidRDefault="007B7B6D" w:rsidP="007B7B6D">
            <w:pPr>
              <w:spacing w:after="0" w:line="240" w:lineRule="auto"/>
              <w:rPr>
                <w:rFonts w:eastAsia="Times New Roman" w:cs="Calibri"/>
                <w:color w:val="000000"/>
                <w:sz w:val="20"/>
              </w:rPr>
            </w:pPr>
            <w:r w:rsidRPr="00FE4029">
              <w:rPr>
                <w:rFonts w:eastAsia="Times New Roman" w:cs="Calibri"/>
                <w:color w:val="000000"/>
                <w:sz w:val="20"/>
              </w:rPr>
              <w:t> </w:t>
            </w:r>
          </w:p>
        </w:tc>
      </w:tr>
      <w:tr w:rsidR="007B7B6D" w:rsidRPr="00FE4029" w14:paraId="7E012E40" w14:textId="77777777" w:rsidTr="00187212">
        <w:trPr>
          <w:trHeight w:val="598"/>
        </w:trPr>
        <w:tc>
          <w:tcPr>
            <w:tcW w:w="465" w:type="dxa"/>
            <w:tcBorders>
              <w:top w:val="single" w:sz="8" w:space="0" w:color="auto"/>
              <w:left w:val="single" w:sz="8" w:space="0" w:color="auto"/>
              <w:bottom w:val="single" w:sz="8" w:space="0" w:color="000000"/>
              <w:right w:val="single" w:sz="4" w:space="0" w:color="auto"/>
            </w:tcBorders>
            <w:shd w:val="clear" w:color="auto" w:fill="FFFFFF" w:themeFill="background1"/>
            <w:noWrap/>
            <w:vAlign w:val="center"/>
            <w:hideMark/>
          </w:tcPr>
          <w:p w14:paraId="78C32B79" w14:textId="77777777" w:rsidR="007B7B6D" w:rsidRPr="00EB359F" w:rsidRDefault="007B7B6D" w:rsidP="007B7B6D">
            <w:pPr>
              <w:spacing w:after="0" w:line="240" w:lineRule="auto"/>
              <w:jc w:val="center"/>
              <w:rPr>
                <w:rFonts w:eastAsia="Times New Roman" w:cs="Calibri"/>
                <w:b/>
                <w:bCs/>
                <w:color w:val="0070C0"/>
              </w:rPr>
            </w:pPr>
            <w:r w:rsidRPr="00EB359F">
              <w:rPr>
                <w:rFonts w:eastAsia="Times New Roman" w:cs="Calibri"/>
                <w:b/>
                <w:bCs/>
                <w:color w:val="0070C0"/>
              </w:rPr>
              <w:t>3</w:t>
            </w:r>
            <w:r>
              <w:rPr>
                <w:rFonts w:eastAsia="Times New Roman" w:cs="Calibri"/>
                <w:b/>
                <w:bCs/>
                <w:color w:val="0070C0"/>
              </w:rPr>
              <w:t>.</w:t>
            </w:r>
          </w:p>
        </w:tc>
        <w:tc>
          <w:tcPr>
            <w:tcW w:w="7290" w:type="dxa"/>
            <w:tcBorders>
              <w:top w:val="single" w:sz="8" w:space="0" w:color="auto"/>
              <w:left w:val="nil"/>
              <w:bottom w:val="single" w:sz="4" w:space="0" w:color="auto"/>
              <w:right w:val="single" w:sz="8" w:space="0" w:color="auto"/>
            </w:tcBorders>
            <w:shd w:val="clear" w:color="auto" w:fill="FFFFFF" w:themeFill="background1"/>
            <w:vAlign w:val="center"/>
            <w:hideMark/>
          </w:tcPr>
          <w:p w14:paraId="7267C8A6" w14:textId="77777777" w:rsidR="007B7B6D" w:rsidRPr="00D0092F" w:rsidRDefault="007B7B6D" w:rsidP="007B7B6D">
            <w:pPr>
              <w:spacing w:after="0" w:line="240" w:lineRule="auto"/>
              <w:rPr>
                <w:rFonts w:eastAsia="Times New Roman" w:cs="Calibri"/>
                <w:color w:val="0070C0"/>
              </w:rPr>
            </w:pPr>
            <w:r w:rsidRPr="00EB359F">
              <w:rPr>
                <w:rFonts w:eastAsia="Times New Roman" w:cs="Calibri"/>
                <w:color w:val="0070C0"/>
              </w:rPr>
              <w:t xml:space="preserve">How many </w:t>
            </w:r>
            <w:r w:rsidRPr="00EB359F">
              <w:rPr>
                <w:rFonts w:eastAsia="Times New Roman" w:cs="Calibri"/>
                <w:b/>
                <w:bCs/>
                <w:color w:val="0070C0"/>
                <w:u w:val="single"/>
              </w:rPr>
              <w:t>paid part-time</w:t>
            </w:r>
            <w:r w:rsidRPr="00091DF5">
              <w:rPr>
                <w:rFonts w:eastAsia="Times New Roman" w:cs="Calibri"/>
                <w:b/>
                <w:bCs/>
                <w:color w:val="0070C0"/>
              </w:rPr>
              <w:t xml:space="preserve"> </w:t>
            </w:r>
            <w:r w:rsidRPr="00EB359F">
              <w:rPr>
                <w:rFonts w:eastAsia="Times New Roman" w:cs="Calibri"/>
                <w:color w:val="0070C0"/>
              </w:rPr>
              <w:t>employees worked at the organization as of the end of the reporting period?</w:t>
            </w:r>
          </w:p>
        </w:tc>
        <w:tc>
          <w:tcPr>
            <w:tcW w:w="829" w:type="dxa"/>
            <w:tcBorders>
              <w:top w:val="single" w:sz="8" w:space="0" w:color="auto"/>
              <w:left w:val="single" w:sz="8" w:space="0" w:color="auto"/>
              <w:bottom w:val="single" w:sz="8" w:space="0" w:color="auto"/>
              <w:right w:val="single" w:sz="8" w:space="0" w:color="auto"/>
            </w:tcBorders>
            <w:shd w:val="clear" w:color="auto" w:fill="FFFFFF" w:themeFill="background1"/>
          </w:tcPr>
          <w:p w14:paraId="128986B6" w14:textId="77777777" w:rsidR="007B7B6D" w:rsidRPr="00FE4029" w:rsidRDefault="007B7B6D" w:rsidP="007B7B6D">
            <w:pPr>
              <w:spacing w:after="0" w:line="240" w:lineRule="auto"/>
              <w:rPr>
                <w:rFonts w:eastAsia="Times New Roman" w:cs="Calibri"/>
                <w:color w:val="000000"/>
                <w:sz w:val="20"/>
              </w:rPr>
            </w:pPr>
          </w:p>
        </w:tc>
        <w:tc>
          <w:tcPr>
            <w:tcW w:w="830" w:type="dxa"/>
            <w:tcBorders>
              <w:top w:val="nil"/>
              <w:left w:val="single" w:sz="8" w:space="0" w:color="auto"/>
              <w:bottom w:val="single" w:sz="8" w:space="0" w:color="000000"/>
              <w:right w:val="single" w:sz="4" w:space="0" w:color="auto"/>
            </w:tcBorders>
            <w:shd w:val="clear" w:color="auto" w:fill="FFFFFF" w:themeFill="background1"/>
            <w:noWrap/>
            <w:vAlign w:val="center"/>
            <w:hideMark/>
          </w:tcPr>
          <w:p w14:paraId="4101B814" w14:textId="77777777" w:rsidR="007B7B6D" w:rsidRPr="00FE4029" w:rsidRDefault="007B7B6D" w:rsidP="007B7B6D">
            <w:pPr>
              <w:spacing w:after="0" w:line="240" w:lineRule="auto"/>
              <w:rPr>
                <w:rFonts w:eastAsia="Times New Roman" w:cs="Calibri"/>
                <w:color w:val="000000"/>
                <w:sz w:val="20"/>
              </w:rPr>
            </w:pPr>
            <w:r w:rsidRPr="00FE4029">
              <w:rPr>
                <w:rFonts w:eastAsia="Times New Roman" w:cs="Calibri"/>
                <w:color w:val="000000"/>
                <w:sz w:val="20"/>
              </w:rPr>
              <w:t> </w:t>
            </w:r>
          </w:p>
        </w:tc>
        <w:tc>
          <w:tcPr>
            <w:tcW w:w="829" w:type="dxa"/>
            <w:tcBorders>
              <w:top w:val="nil"/>
              <w:left w:val="single" w:sz="4" w:space="0" w:color="auto"/>
              <w:bottom w:val="single" w:sz="8" w:space="0" w:color="000000"/>
              <w:right w:val="single" w:sz="8" w:space="0" w:color="auto"/>
            </w:tcBorders>
            <w:shd w:val="clear" w:color="auto" w:fill="FFFFFF" w:themeFill="background1"/>
            <w:noWrap/>
            <w:vAlign w:val="center"/>
            <w:hideMark/>
          </w:tcPr>
          <w:p w14:paraId="79FFA770" w14:textId="77777777" w:rsidR="007B7B6D" w:rsidRPr="00FE4029" w:rsidRDefault="007B7B6D" w:rsidP="007B7B6D">
            <w:pPr>
              <w:spacing w:after="0" w:line="240" w:lineRule="auto"/>
              <w:rPr>
                <w:rFonts w:eastAsia="Times New Roman" w:cs="Calibri"/>
                <w:color w:val="000000"/>
                <w:sz w:val="20"/>
              </w:rPr>
            </w:pPr>
            <w:r w:rsidRPr="00FE4029">
              <w:rPr>
                <w:rFonts w:eastAsia="Times New Roman" w:cs="Calibri"/>
                <w:color w:val="000000"/>
                <w:sz w:val="20"/>
              </w:rPr>
              <w:t> </w:t>
            </w:r>
          </w:p>
        </w:tc>
        <w:tc>
          <w:tcPr>
            <w:tcW w:w="830" w:type="dxa"/>
            <w:tcBorders>
              <w:top w:val="nil"/>
              <w:left w:val="single" w:sz="8" w:space="0" w:color="auto"/>
              <w:bottom w:val="single" w:sz="8" w:space="0" w:color="000000"/>
              <w:right w:val="single" w:sz="8" w:space="0" w:color="auto"/>
            </w:tcBorders>
            <w:shd w:val="clear" w:color="auto" w:fill="FFFFFF" w:themeFill="background1"/>
            <w:noWrap/>
            <w:vAlign w:val="center"/>
            <w:hideMark/>
          </w:tcPr>
          <w:p w14:paraId="5FC75B29" w14:textId="77777777" w:rsidR="007B7B6D" w:rsidRPr="00FE4029" w:rsidRDefault="007B7B6D" w:rsidP="007B7B6D">
            <w:pPr>
              <w:spacing w:after="0" w:line="240" w:lineRule="auto"/>
              <w:rPr>
                <w:rFonts w:eastAsia="Times New Roman" w:cs="Calibri"/>
                <w:color w:val="000000"/>
                <w:sz w:val="20"/>
              </w:rPr>
            </w:pPr>
            <w:r w:rsidRPr="00FE4029">
              <w:rPr>
                <w:rFonts w:eastAsia="Times New Roman" w:cs="Calibri"/>
                <w:color w:val="000000"/>
                <w:sz w:val="20"/>
              </w:rPr>
              <w:t> </w:t>
            </w:r>
          </w:p>
        </w:tc>
      </w:tr>
      <w:tr w:rsidR="007B7B6D" w:rsidRPr="00FE4029" w14:paraId="3870B7F6" w14:textId="77777777" w:rsidTr="00187212">
        <w:trPr>
          <w:trHeight w:val="598"/>
        </w:trPr>
        <w:tc>
          <w:tcPr>
            <w:tcW w:w="465" w:type="dxa"/>
            <w:tcBorders>
              <w:top w:val="single" w:sz="8" w:space="0" w:color="auto"/>
              <w:left w:val="single" w:sz="8" w:space="0" w:color="auto"/>
              <w:bottom w:val="single" w:sz="8" w:space="0" w:color="000000"/>
              <w:right w:val="single" w:sz="4" w:space="0" w:color="auto"/>
            </w:tcBorders>
            <w:shd w:val="clear" w:color="auto" w:fill="FFFFFF" w:themeFill="background1"/>
            <w:noWrap/>
            <w:vAlign w:val="center"/>
            <w:hideMark/>
          </w:tcPr>
          <w:p w14:paraId="78EFF402" w14:textId="77777777" w:rsidR="007B7B6D" w:rsidRPr="007B7B6D" w:rsidRDefault="007B7B6D" w:rsidP="007B7B6D">
            <w:pPr>
              <w:spacing w:after="0" w:line="240" w:lineRule="auto"/>
              <w:jc w:val="center"/>
              <w:rPr>
                <w:rFonts w:eastAsia="Times New Roman" w:cs="Calibri"/>
                <w:b/>
                <w:bCs/>
                <w:color w:val="0070C0"/>
              </w:rPr>
            </w:pPr>
            <w:r w:rsidRPr="007B7B6D">
              <w:rPr>
                <w:rFonts w:eastAsia="Times New Roman" w:cs="Calibri"/>
                <w:b/>
                <w:bCs/>
                <w:color w:val="0070C0"/>
              </w:rPr>
              <w:t>4.</w:t>
            </w:r>
          </w:p>
        </w:tc>
        <w:tc>
          <w:tcPr>
            <w:tcW w:w="7290" w:type="dxa"/>
            <w:tcBorders>
              <w:top w:val="single" w:sz="8" w:space="0" w:color="auto"/>
              <w:left w:val="nil"/>
              <w:bottom w:val="single" w:sz="4" w:space="0" w:color="auto"/>
              <w:right w:val="single" w:sz="8" w:space="0" w:color="auto"/>
            </w:tcBorders>
            <w:shd w:val="clear" w:color="auto" w:fill="FFFFFF" w:themeFill="background1"/>
            <w:vAlign w:val="center"/>
            <w:hideMark/>
          </w:tcPr>
          <w:p w14:paraId="2870F188" w14:textId="77777777" w:rsidR="007B7B6D" w:rsidRPr="007B7B6D" w:rsidRDefault="007B7B6D" w:rsidP="007B7B6D">
            <w:pPr>
              <w:spacing w:after="0" w:line="240" w:lineRule="auto"/>
              <w:rPr>
                <w:rFonts w:eastAsia="Times New Roman" w:cs="Calibri"/>
                <w:color w:val="0070C0"/>
              </w:rPr>
            </w:pPr>
            <w:r w:rsidRPr="007B7B6D">
              <w:rPr>
                <w:rFonts w:eastAsia="Times New Roman" w:cs="Calibri"/>
                <w:color w:val="0070C0"/>
              </w:rPr>
              <w:t xml:space="preserve">How many </w:t>
            </w:r>
            <w:r w:rsidRPr="00AB7112">
              <w:rPr>
                <w:rFonts w:eastAsia="Times New Roman" w:cs="Calibri"/>
                <w:b/>
                <w:color w:val="0070C0"/>
                <w:u w:val="single"/>
              </w:rPr>
              <w:t>full-time management</w:t>
            </w:r>
            <w:r w:rsidRPr="007B7B6D">
              <w:rPr>
                <w:rFonts w:eastAsia="Times New Roman" w:cs="Calibri"/>
                <w:color w:val="0070C0"/>
              </w:rPr>
              <w:t xml:space="preserve"> employees worked at the organization as of the end of the reporting period?</w:t>
            </w:r>
          </w:p>
        </w:tc>
        <w:tc>
          <w:tcPr>
            <w:tcW w:w="829" w:type="dxa"/>
            <w:tcBorders>
              <w:top w:val="single" w:sz="8" w:space="0" w:color="auto"/>
              <w:left w:val="single" w:sz="8" w:space="0" w:color="auto"/>
              <w:bottom w:val="single" w:sz="8" w:space="0" w:color="auto"/>
              <w:right w:val="single" w:sz="8" w:space="0" w:color="auto"/>
            </w:tcBorders>
            <w:shd w:val="clear" w:color="auto" w:fill="FFFFFF" w:themeFill="background1"/>
          </w:tcPr>
          <w:p w14:paraId="0FEEAB2D" w14:textId="77777777" w:rsidR="007B7B6D" w:rsidRPr="00FE4029" w:rsidRDefault="007B7B6D" w:rsidP="007B7B6D">
            <w:pPr>
              <w:spacing w:after="0" w:line="240" w:lineRule="auto"/>
              <w:rPr>
                <w:rFonts w:eastAsia="Times New Roman" w:cs="Calibri"/>
                <w:color w:val="000000"/>
                <w:sz w:val="20"/>
              </w:rPr>
            </w:pPr>
          </w:p>
        </w:tc>
        <w:tc>
          <w:tcPr>
            <w:tcW w:w="830" w:type="dxa"/>
            <w:tcBorders>
              <w:top w:val="nil"/>
              <w:left w:val="single" w:sz="8" w:space="0" w:color="auto"/>
              <w:bottom w:val="single" w:sz="8" w:space="0" w:color="000000"/>
              <w:right w:val="single" w:sz="4" w:space="0" w:color="auto"/>
            </w:tcBorders>
            <w:shd w:val="clear" w:color="auto" w:fill="FFFFFF" w:themeFill="background1"/>
            <w:noWrap/>
            <w:vAlign w:val="center"/>
            <w:hideMark/>
          </w:tcPr>
          <w:p w14:paraId="52299CBC" w14:textId="77777777" w:rsidR="007B7B6D" w:rsidRPr="00FE4029" w:rsidRDefault="007B7B6D" w:rsidP="007B7B6D">
            <w:pPr>
              <w:spacing w:after="0" w:line="240" w:lineRule="auto"/>
              <w:rPr>
                <w:rFonts w:eastAsia="Times New Roman" w:cs="Calibri"/>
                <w:color w:val="000000"/>
                <w:sz w:val="20"/>
              </w:rPr>
            </w:pPr>
            <w:r w:rsidRPr="00FE4029">
              <w:rPr>
                <w:rFonts w:eastAsia="Times New Roman" w:cs="Calibri"/>
                <w:color w:val="000000"/>
                <w:sz w:val="20"/>
              </w:rPr>
              <w:t> </w:t>
            </w:r>
          </w:p>
        </w:tc>
        <w:tc>
          <w:tcPr>
            <w:tcW w:w="829" w:type="dxa"/>
            <w:tcBorders>
              <w:top w:val="nil"/>
              <w:left w:val="single" w:sz="4" w:space="0" w:color="auto"/>
              <w:bottom w:val="single" w:sz="8" w:space="0" w:color="000000"/>
              <w:right w:val="single" w:sz="8" w:space="0" w:color="auto"/>
            </w:tcBorders>
            <w:shd w:val="clear" w:color="auto" w:fill="FFFFFF" w:themeFill="background1"/>
            <w:noWrap/>
            <w:vAlign w:val="center"/>
            <w:hideMark/>
          </w:tcPr>
          <w:p w14:paraId="216ECBC3" w14:textId="77777777" w:rsidR="007B7B6D" w:rsidRPr="00FE4029" w:rsidRDefault="007B7B6D" w:rsidP="007B7B6D">
            <w:pPr>
              <w:spacing w:after="0" w:line="240" w:lineRule="auto"/>
              <w:rPr>
                <w:rFonts w:eastAsia="Times New Roman" w:cs="Calibri"/>
                <w:color w:val="000000"/>
                <w:sz w:val="20"/>
              </w:rPr>
            </w:pPr>
            <w:r w:rsidRPr="00FE4029">
              <w:rPr>
                <w:rFonts w:eastAsia="Times New Roman" w:cs="Calibri"/>
                <w:color w:val="000000"/>
                <w:sz w:val="20"/>
              </w:rPr>
              <w:t> </w:t>
            </w:r>
          </w:p>
        </w:tc>
        <w:tc>
          <w:tcPr>
            <w:tcW w:w="830" w:type="dxa"/>
            <w:tcBorders>
              <w:top w:val="nil"/>
              <w:left w:val="single" w:sz="8" w:space="0" w:color="auto"/>
              <w:bottom w:val="single" w:sz="8" w:space="0" w:color="000000"/>
              <w:right w:val="single" w:sz="8" w:space="0" w:color="auto"/>
            </w:tcBorders>
            <w:shd w:val="clear" w:color="auto" w:fill="FFFFFF" w:themeFill="background1"/>
            <w:noWrap/>
            <w:vAlign w:val="center"/>
            <w:hideMark/>
          </w:tcPr>
          <w:p w14:paraId="328BCE29" w14:textId="77777777" w:rsidR="007B7B6D" w:rsidRPr="00FE4029" w:rsidRDefault="007B7B6D" w:rsidP="007B7B6D">
            <w:pPr>
              <w:spacing w:after="0" w:line="240" w:lineRule="auto"/>
              <w:rPr>
                <w:rFonts w:eastAsia="Times New Roman" w:cs="Calibri"/>
                <w:color w:val="000000"/>
                <w:sz w:val="20"/>
              </w:rPr>
            </w:pPr>
            <w:r w:rsidRPr="00FE4029">
              <w:rPr>
                <w:rFonts w:eastAsia="Times New Roman" w:cs="Calibri"/>
                <w:color w:val="000000"/>
                <w:sz w:val="20"/>
              </w:rPr>
              <w:t> </w:t>
            </w:r>
          </w:p>
        </w:tc>
      </w:tr>
    </w:tbl>
    <w:p w14:paraId="2BAD3AAB" w14:textId="77777777" w:rsidR="007B7B6D" w:rsidRDefault="007B7B6D" w:rsidP="00EB359F">
      <w:pPr>
        <w:pStyle w:val="Default"/>
        <w:rPr>
          <w:bCs/>
          <w:sz w:val="16"/>
          <w:szCs w:val="16"/>
        </w:rPr>
      </w:pPr>
    </w:p>
    <w:p w14:paraId="2FB06C6B" w14:textId="77777777" w:rsidR="007B7B6D" w:rsidRPr="004A7B70" w:rsidRDefault="007B7B6D" w:rsidP="00EB359F">
      <w:pPr>
        <w:pStyle w:val="Default"/>
        <w:rPr>
          <w:bCs/>
          <w:sz w:val="16"/>
          <w:szCs w:val="16"/>
        </w:rPr>
      </w:pPr>
    </w:p>
    <w:tbl>
      <w:tblPr>
        <w:tblW w:w="11073" w:type="dxa"/>
        <w:tblInd w:w="93" w:type="dxa"/>
        <w:tblLayout w:type="fixed"/>
        <w:tblLook w:val="04A0" w:firstRow="1" w:lastRow="0" w:firstColumn="1" w:lastColumn="0" w:noHBand="0" w:noVBand="1"/>
      </w:tblPr>
      <w:tblGrid>
        <w:gridCol w:w="465"/>
        <w:gridCol w:w="7290"/>
        <w:gridCol w:w="829"/>
        <w:gridCol w:w="830"/>
        <w:gridCol w:w="829"/>
        <w:gridCol w:w="830"/>
      </w:tblGrid>
      <w:tr w:rsidR="007B7B6D" w:rsidRPr="00EB359F" w14:paraId="755E56F9" w14:textId="77777777" w:rsidTr="007B7B6D">
        <w:trPr>
          <w:trHeight w:val="332"/>
        </w:trPr>
        <w:tc>
          <w:tcPr>
            <w:tcW w:w="775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8249BEA" w14:textId="6C9FEC02" w:rsidR="007B7B6D" w:rsidRPr="00EB359F" w:rsidRDefault="007B7B6D" w:rsidP="007C501D">
            <w:pPr>
              <w:spacing w:after="0" w:line="240" w:lineRule="auto"/>
              <w:rPr>
                <w:rFonts w:eastAsia="Times New Roman" w:cs="Calibri"/>
                <w:color w:val="000000"/>
              </w:rPr>
            </w:pPr>
            <w:r w:rsidRPr="007B7B6D">
              <w:rPr>
                <w:rFonts w:eastAsia="Times New Roman" w:cs="Calibri"/>
                <w:b/>
                <w:bCs/>
                <w:color w:val="000000"/>
              </w:rPr>
              <w:t>Question</w:t>
            </w:r>
          </w:p>
        </w:tc>
        <w:tc>
          <w:tcPr>
            <w:tcW w:w="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7E4FCD" w14:textId="4E2E04E2" w:rsidR="007B7B6D" w:rsidRPr="00FE4029" w:rsidRDefault="007B7B6D" w:rsidP="007C501D">
            <w:pPr>
              <w:spacing w:after="0" w:line="240" w:lineRule="auto"/>
              <w:jc w:val="center"/>
              <w:rPr>
                <w:rFonts w:eastAsia="Times New Roman" w:cs="Calibri"/>
                <w:color w:val="000000"/>
                <w:sz w:val="20"/>
              </w:rPr>
            </w:pPr>
            <w:r w:rsidRPr="00FE4029">
              <w:rPr>
                <w:rFonts w:eastAsia="Times New Roman" w:cs="Calibri"/>
                <w:b/>
                <w:bCs/>
                <w:color w:val="000000"/>
                <w:sz w:val="20"/>
              </w:rPr>
              <w:t>Men</w:t>
            </w:r>
          </w:p>
        </w:tc>
        <w:tc>
          <w:tcPr>
            <w:tcW w:w="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BC8459D" w14:textId="567E2B31" w:rsidR="007B7B6D" w:rsidRPr="00FE4029" w:rsidRDefault="007B7B6D" w:rsidP="007B7B6D">
            <w:pPr>
              <w:spacing w:after="0" w:line="240" w:lineRule="auto"/>
              <w:ind w:right="-159" w:hanging="127"/>
              <w:jc w:val="center"/>
              <w:rPr>
                <w:rFonts w:eastAsia="Times New Roman" w:cs="Calibri"/>
                <w:color w:val="000000"/>
                <w:sz w:val="20"/>
              </w:rPr>
            </w:pPr>
            <w:r w:rsidRPr="00FE4029">
              <w:rPr>
                <w:rFonts w:eastAsia="Times New Roman" w:cs="Calibri"/>
                <w:b/>
                <w:bCs/>
                <w:color w:val="000000"/>
                <w:sz w:val="20"/>
              </w:rPr>
              <w:t>Women</w:t>
            </w:r>
          </w:p>
        </w:tc>
        <w:tc>
          <w:tcPr>
            <w:tcW w:w="8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D235F38" w14:textId="414BCF84" w:rsidR="007B7B6D" w:rsidRPr="00FE4029" w:rsidRDefault="007B7B6D" w:rsidP="007C501D">
            <w:pPr>
              <w:spacing w:after="0" w:line="240" w:lineRule="auto"/>
              <w:jc w:val="center"/>
              <w:rPr>
                <w:rFonts w:eastAsia="Times New Roman" w:cs="Calibri"/>
                <w:color w:val="000000"/>
                <w:sz w:val="20"/>
              </w:rPr>
            </w:pPr>
            <w:r w:rsidRPr="00FE4029">
              <w:rPr>
                <w:rFonts w:eastAsia="Times New Roman" w:cs="Calibri"/>
                <w:b/>
                <w:bCs/>
                <w:color w:val="000000"/>
                <w:sz w:val="20"/>
              </w:rPr>
              <w:t>TOTAL</w:t>
            </w:r>
          </w:p>
        </w:tc>
        <w:tc>
          <w:tcPr>
            <w:tcW w:w="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108B03F" w14:textId="1464D731" w:rsidR="007B7B6D" w:rsidRPr="00FE4029" w:rsidRDefault="007B7B6D" w:rsidP="007C501D">
            <w:pPr>
              <w:spacing w:after="0" w:line="240" w:lineRule="auto"/>
              <w:jc w:val="center"/>
              <w:rPr>
                <w:rFonts w:eastAsia="Times New Roman" w:cs="Calibri"/>
                <w:color w:val="000000"/>
                <w:sz w:val="20"/>
              </w:rPr>
            </w:pPr>
            <w:r>
              <w:rPr>
                <w:rFonts w:eastAsia="Times New Roman" w:cs="Calibri"/>
                <w:b/>
                <w:bCs/>
                <w:color w:val="000000"/>
                <w:sz w:val="20"/>
              </w:rPr>
              <w:t>N/A</w:t>
            </w:r>
          </w:p>
        </w:tc>
      </w:tr>
      <w:tr w:rsidR="00646A6B" w:rsidRPr="00EB359F" w14:paraId="08477F33" w14:textId="77777777" w:rsidTr="00187212">
        <w:trPr>
          <w:trHeight w:val="259"/>
        </w:trPr>
        <w:tc>
          <w:tcPr>
            <w:tcW w:w="465" w:type="dxa"/>
            <w:tcBorders>
              <w:top w:val="single" w:sz="8" w:space="0" w:color="auto"/>
              <w:left w:val="single" w:sz="8" w:space="0" w:color="auto"/>
              <w:bottom w:val="single" w:sz="8" w:space="0" w:color="000000"/>
              <w:right w:val="single" w:sz="4" w:space="0" w:color="auto"/>
            </w:tcBorders>
            <w:shd w:val="clear" w:color="auto" w:fill="FFFFFF" w:themeFill="background1"/>
            <w:noWrap/>
            <w:vAlign w:val="center"/>
            <w:hideMark/>
          </w:tcPr>
          <w:p w14:paraId="17C55026" w14:textId="1CCC5CFB" w:rsidR="00646A6B" w:rsidRPr="00EB359F" w:rsidRDefault="00646A6B" w:rsidP="00A72483">
            <w:pPr>
              <w:spacing w:after="0" w:line="240" w:lineRule="auto"/>
              <w:jc w:val="center"/>
              <w:rPr>
                <w:rFonts w:eastAsia="Times New Roman" w:cs="Calibri"/>
                <w:b/>
                <w:bCs/>
                <w:color w:val="0070C0"/>
              </w:rPr>
            </w:pPr>
            <w:r w:rsidRPr="00EB359F">
              <w:rPr>
                <w:rFonts w:eastAsia="Times New Roman" w:cs="Calibri"/>
                <w:b/>
                <w:bCs/>
                <w:color w:val="0070C0"/>
              </w:rPr>
              <w:t>5</w:t>
            </w:r>
            <w:r>
              <w:rPr>
                <w:rFonts w:eastAsia="Times New Roman" w:cs="Calibri"/>
                <w:b/>
                <w:bCs/>
                <w:color w:val="0070C0"/>
              </w:rPr>
              <w:t>.</w:t>
            </w:r>
          </w:p>
        </w:tc>
        <w:tc>
          <w:tcPr>
            <w:tcW w:w="7290" w:type="dxa"/>
            <w:tcBorders>
              <w:top w:val="single" w:sz="8" w:space="0" w:color="auto"/>
              <w:left w:val="nil"/>
              <w:bottom w:val="single" w:sz="4" w:space="0" w:color="auto"/>
              <w:right w:val="single" w:sz="8" w:space="0" w:color="auto"/>
            </w:tcBorders>
            <w:shd w:val="clear" w:color="auto" w:fill="FFFFFF" w:themeFill="background1"/>
            <w:vAlign w:val="center"/>
            <w:hideMark/>
          </w:tcPr>
          <w:p w14:paraId="07A08279" w14:textId="77777777" w:rsidR="00646A6B" w:rsidRDefault="00646A6B" w:rsidP="007C501D">
            <w:pPr>
              <w:spacing w:after="0" w:line="240" w:lineRule="auto"/>
              <w:rPr>
                <w:rFonts w:eastAsia="Times New Roman" w:cs="Calibri"/>
                <w:color w:val="0070C0"/>
              </w:rPr>
            </w:pPr>
            <w:r w:rsidRPr="00EB359F">
              <w:rPr>
                <w:rFonts w:eastAsia="Times New Roman" w:cs="Calibri"/>
                <w:color w:val="0070C0"/>
              </w:rPr>
              <w:t xml:space="preserve">How many </w:t>
            </w:r>
            <w:r w:rsidRPr="00EB359F">
              <w:rPr>
                <w:rFonts w:eastAsia="Times New Roman" w:cs="Calibri"/>
                <w:b/>
                <w:bCs/>
                <w:color w:val="0070C0"/>
                <w:u w:val="single"/>
              </w:rPr>
              <w:t>temporary</w:t>
            </w:r>
            <w:r w:rsidRPr="00EB359F">
              <w:rPr>
                <w:rFonts w:eastAsia="Times New Roman" w:cs="Calibri"/>
                <w:color w:val="0070C0"/>
              </w:rPr>
              <w:t xml:space="preserve"> employees were paid by the organization </w:t>
            </w:r>
            <w:r w:rsidRPr="00E4705F">
              <w:rPr>
                <w:rFonts w:eastAsia="Times New Roman" w:cs="Calibri"/>
                <w:color w:val="0070C0"/>
                <w:u w:val="single"/>
              </w:rPr>
              <w:t>during</w:t>
            </w:r>
            <w:r w:rsidRPr="00EB359F">
              <w:rPr>
                <w:rFonts w:eastAsia="Times New Roman" w:cs="Calibri"/>
                <w:color w:val="0070C0"/>
              </w:rPr>
              <w:t xml:space="preserve"> the reporting period?</w:t>
            </w:r>
          </w:p>
          <w:p w14:paraId="56877EC1" w14:textId="77777777" w:rsidR="00646A6B" w:rsidRPr="00A72483" w:rsidRDefault="00646A6B" w:rsidP="007C501D">
            <w:pPr>
              <w:spacing w:after="0" w:line="240" w:lineRule="auto"/>
              <w:rPr>
                <w:rFonts w:eastAsia="Times New Roman" w:cs="Calibri"/>
                <w:color w:val="0070C0"/>
                <w:sz w:val="10"/>
                <w:szCs w:val="10"/>
              </w:rPr>
            </w:pPr>
          </w:p>
          <w:p w14:paraId="33BA0611" w14:textId="07855191" w:rsidR="00646A6B" w:rsidRPr="0078725A" w:rsidRDefault="00646A6B" w:rsidP="00004238">
            <w:pPr>
              <w:spacing w:after="0" w:line="240" w:lineRule="auto"/>
              <w:ind w:left="162"/>
              <w:rPr>
                <w:rFonts w:eastAsia="Times New Roman" w:cs="Calibri"/>
                <w:i/>
                <w:color w:val="0070C0"/>
                <w:sz w:val="19"/>
                <w:szCs w:val="19"/>
              </w:rPr>
            </w:pPr>
            <w:r w:rsidRPr="0078725A">
              <w:rPr>
                <w:rFonts w:eastAsia="Times New Roman" w:cs="Calibri"/>
                <w:i/>
                <w:color w:val="0070C0"/>
                <w:sz w:val="19"/>
                <w:szCs w:val="19"/>
              </w:rPr>
              <w:t xml:space="preserve">This metric is intended to capture the number of temporary employees who worked for the organization at any point during the reporting period. For example, if a temporary employee worked at some point during the reporting period but was not employed as of the end of the reporting period, this individual </w:t>
            </w:r>
            <w:r w:rsidRPr="00FA4296">
              <w:rPr>
                <w:rFonts w:eastAsia="Times New Roman" w:cs="Calibri"/>
                <w:i/>
                <w:color w:val="0070C0"/>
                <w:sz w:val="19"/>
                <w:szCs w:val="19"/>
                <w:u w:val="single"/>
              </w:rPr>
              <w:t>should</w:t>
            </w:r>
            <w:r w:rsidRPr="0078725A">
              <w:rPr>
                <w:rFonts w:eastAsia="Times New Roman" w:cs="Calibri"/>
                <w:i/>
                <w:color w:val="0070C0"/>
                <w:sz w:val="19"/>
                <w:szCs w:val="19"/>
              </w:rPr>
              <w:t xml:space="preserve"> be counted. Organizations should also include contracted or subcontracted employees as part of this metric.</w:t>
            </w:r>
          </w:p>
        </w:tc>
        <w:tc>
          <w:tcPr>
            <w:tcW w:w="829" w:type="dxa"/>
            <w:tcBorders>
              <w:top w:val="single" w:sz="8" w:space="0" w:color="auto"/>
              <w:left w:val="single" w:sz="8" w:space="0" w:color="auto"/>
              <w:bottom w:val="single" w:sz="8" w:space="0" w:color="auto"/>
              <w:right w:val="single" w:sz="8" w:space="0" w:color="auto"/>
            </w:tcBorders>
            <w:shd w:val="clear" w:color="auto" w:fill="FFFFFF" w:themeFill="background1"/>
          </w:tcPr>
          <w:p w14:paraId="26ED1F26" w14:textId="77777777" w:rsidR="00646A6B" w:rsidRPr="00FE4029" w:rsidRDefault="00646A6B" w:rsidP="007C501D">
            <w:pPr>
              <w:spacing w:after="0" w:line="240" w:lineRule="auto"/>
              <w:jc w:val="center"/>
              <w:rPr>
                <w:rFonts w:eastAsia="Times New Roman" w:cs="Calibri"/>
                <w:color w:val="000000"/>
                <w:sz w:val="20"/>
              </w:rPr>
            </w:pPr>
          </w:p>
        </w:tc>
        <w:tc>
          <w:tcPr>
            <w:tcW w:w="830" w:type="dxa"/>
            <w:tcBorders>
              <w:top w:val="single" w:sz="8" w:space="0" w:color="auto"/>
              <w:left w:val="single" w:sz="8" w:space="0" w:color="auto"/>
              <w:bottom w:val="single" w:sz="8" w:space="0" w:color="000000"/>
              <w:right w:val="single" w:sz="4" w:space="0" w:color="auto"/>
            </w:tcBorders>
            <w:shd w:val="clear" w:color="auto" w:fill="FFFFFF" w:themeFill="background1"/>
            <w:noWrap/>
            <w:vAlign w:val="bottom"/>
            <w:hideMark/>
          </w:tcPr>
          <w:p w14:paraId="0287972A" w14:textId="597CE1BE" w:rsidR="00646A6B" w:rsidRPr="00FE4029" w:rsidRDefault="00646A6B" w:rsidP="007C501D">
            <w:pPr>
              <w:spacing w:after="0" w:line="240" w:lineRule="auto"/>
              <w:jc w:val="center"/>
              <w:rPr>
                <w:rFonts w:eastAsia="Times New Roman" w:cs="Calibri"/>
                <w:color w:val="000000"/>
                <w:sz w:val="20"/>
              </w:rPr>
            </w:pPr>
            <w:r w:rsidRPr="00FE4029">
              <w:rPr>
                <w:rFonts w:eastAsia="Times New Roman" w:cs="Calibri"/>
                <w:color w:val="000000"/>
                <w:sz w:val="20"/>
              </w:rPr>
              <w:t> </w:t>
            </w:r>
          </w:p>
        </w:tc>
        <w:tc>
          <w:tcPr>
            <w:tcW w:w="829" w:type="dxa"/>
            <w:tcBorders>
              <w:top w:val="single" w:sz="8" w:space="0" w:color="auto"/>
              <w:left w:val="single" w:sz="4" w:space="0" w:color="auto"/>
              <w:bottom w:val="single" w:sz="8" w:space="0" w:color="000000"/>
              <w:right w:val="single" w:sz="8" w:space="0" w:color="auto"/>
            </w:tcBorders>
            <w:shd w:val="clear" w:color="auto" w:fill="FFFFFF" w:themeFill="background1"/>
            <w:noWrap/>
            <w:vAlign w:val="bottom"/>
            <w:hideMark/>
          </w:tcPr>
          <w:p w14:paraId="26BEE9B2" w14:textId="77777777" w:rsidR="00646A6B" w:rsidRPr="00FE4029" w:rsidRDefault="00646A6B" w:rsidP="007C501D">
            <w:pPr>
              <w:spacing w:after="0" w:line="240" w:lineRule="auto"/>
              <w:jc w:val="center"/>
              <w:rPr>
                <w:rFonts w:eastAsia="Times New Roman" w:cs="Calibri"/>
                <w:color w:val="000000"/>
                <w:sz w:val="20"/>
              </w:rPr>
            </w:pPr>
            <w:r w:rsidRPr="00FE4029">
              <w:rPr>
                <w:rFonts w:eastAsia="Times New Roman" w:cs="Calibri"/>
                <w:color w:val="000000"/>
                <w:sz w:val="20"/>
              </w:rPr>
              <w:t> </w:t>
            </w:r>
          </w:p>
        </w:tc>
        <w:tc>
          <w:tcPr>
            <w:tcW w:w="830" w:type="dxa"/>
            <w:tcBorders>
              <w:top w:val="single" w:sz="8" w:space="0" w:color="auto"/>
              <w:left w:val="single" w:sz="8" w:space="0" w:color="auto"/>
              <w:bottom w:val="single" w:sz="8" w:space="0" w:color="000000"/>
              <w:right w:val="single" w:sz="8" w:space="0" w:color="auto"/>
            </w:tcBorders>
            <w:shd w:val="clear" w:color="auto" w:fill="FFFFFF" w:themeFill="background1"/>
            <w:noWrap/>
            <w:vAlign w:val="bottom"/>
            <w:hideMark/>
          </w:tcPr>
          <w:p w14:paraId="0518176E" w14:textId="77777777" w:rsidR="00646A6B" w:rsidRPr="00FE4029" w:rsidRDefault="00646A6B" w:rsidP="007C501D">
            <w:pPr>
              <w:spacing w:after="0" w:line="240" w:lineRule="auto"/>
              <w:jc w:val="center"/>
              <w:rPr>
                <w:rFonts w:eastAsia="Times New Roman" w:cs="Calibri"/>
                <w:color w:val="000000"/>
                <w:sz w:val="20"/>
              </w:rPr>
            </w:pPr>
            <w:r w:rsidRPr="00FE4029">
              <w:rPr>
                <w:rFonts w:eastAsia="Times New Roman" w:cs="Calibri"/>
                <w:color w:val="000000"/>
                <w:sz w:val="20"/>
              </w:rPr>
              <w:t> </w:t>
            </w:r>
          </w:p>
        </w:tc>
      </w:tr>
    </w:tbl>
    <w:p w14:paraId="0B52B17D" w14:textId="77777777" w:rsidR="007F3A05" w:rsidRPr="007B7B6D" w:rsidRDefault="007F3A05" w:rsidP="00EB359F">
      <w:pPr>
        <w:pStyle w:val="Default"/>
        <w:rPr>
          <w:bCs/>
          <w:sz w:val="22"/>
          <w:szCs w:val="22"/>
        </w:rPr>
      </w:pPr>
    </w:p>
    <w:p w14:paraId="2098D8DA" w14:textId="77777777" w:rsidR="007F3A05" w:rsidRPr="007B7B6D" w:rsidRDefault="007F3A05" w:rsidP="00EB359F">
      <w:pPr>
        <w:pStyle w:val="Default"/>
        <w:rPr>
          <w:bCs/>
          <w:sz w:val="22"/>
          <w:szCs w:val="22"/>
        </w:rPr>
      </w:pPr>
    </w:p>
    <w:p w14:paraId="0840A9B1" w14:textId="2951F604" w:rsidR="00734270" w:rsidRPr="00FF117E" w:rsidRDefault="007C501D" w:rsidP="00FF117E">
      <w:pPr>
        <w:pStyle w:val="Default"/>
        <w:numPr>
          <w:ilvl w:val="0"/>
          <w:numId w:val="35"/>
        </w:numPr>
        <w:shd w:val="clear" w:color="auto" w:fill="009EA5"/>
        <w:ind w:left="360"/>
        <w:rPr>
          <w:b/>
          <w:bCs/>
          <w:color w:val="FFFFFF" w:themeColor="background1"/>
          <w:sz w:val="22"/>
          <w:szCs w:val="18"/>
        </w:rPr>
      </w:pPr>
      <w:r w:rsidRPr="00FF117E">
        <w:rPr>
          <w:b/>
          <w:bCs/>
          <w:color w:val="FFFFFF" w:themeColor="background1"/>
          <w:sz w:val="22"/>
          <w:szCs w:val="18"/>
        </w:rPr>
        <w:t>Area Within the Value Chain</w:t>
      </w:r>
    </w:p>
    <w:p w14:paraId="3C30020B" w14:textId="77777777" w:rsidR="004A7B70" w:rsidRPr="00A33BAE" w:rsidRDefault="004A7B70" w:rsidP="002636A5">
      <w:pPr>
        <w:pStyle w:val="Default"/>
        <w:rPr>
          <w:bCs/>
          <w:sz w:val="12"/>
          <w:szCs w:val="16"/>
        </w:rPr>
      </w:pPr>
    </w:p>
    <w:p w14:paraId="4CA47721" w14:textId="77777777" w:rsidR="007B7B6D" w:rsidRPr="00A33BAE" w:rsidRDefault="007B7B6D" w:rsidP="002636A5">
      <w:pPr>
        <w:pStyle w:val="Default"/>
        <w:rPr>
          <w:bCs/>
          <w:sz w:val="12"/>
          <w:szCs w:val="16"/>
        </w:rPr>
      </w:pPr>
    </w:p>
    <w:tbl>
      <w:tblPr>
        <w:tblW w:w="11059" w:type="dxa"/>
        <w:tblInd w:w="93" w:type="dxa"/>
        <w:tblLayout w:type="fixed"/>
        <w:tblLook w:val="04A0" w:firstRow="1" w:lastRow="0" w:firstColumn="1" w:lastColumn="0" w:noHBand="0" w:noVBand="1"/>
      </w:tblPr>
      <w:tblGrid>
        <w:gridCol w:w="465"/>
        <w:gridCol w:w="7290"/>
        <w:gridCol w:w="826"/>
        <w:gridCol w:w="826"/>
        <w:gridCol w:w="826"/>
        <w:gridCol w:w="826"/>
      </w:tblGrid>
      <w:tr w:rsidR="00646A6B" w:rsidRPr="00EB359F" w14:paraId="6B34B415" w14:textId="77777777" w:rsidTr="007B7B6D">
        <w:trPr>
          <w:trHeight w:val="315"/>
        </w:trPr>
        <w:tc>
          <w:tcPr>
            <w:tcW w:w="7755"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250245FB" w14:textId="77777777" w:rsidR="00646A6B" w:rsidRPr="00EB359F" w:rsidRDefault="00646A6B" w:rsidP="007C501D">
            <w:pPr>
              <w:spacing w:after="0" w:line="240" w:lineRule="auto"/>
              <w:rPr>
                <w:rFonts w:eastAsia="Times New Roman" w:cs="Calibri"/>
                <w:b/>
                <w:bCs/>
                <w:color w:val="000000"/>
              </w:rPr>
            </w:pPr>
            <w:r w:rsidRPr="00EB359F">
              <w:rPr>
                <w:rFonts w:eastAsia="Times New Roman" w:cs="Calibri"/>
                <w:b/>
                <w:bCs/>
                <w:color w:val="000000"/>
              </w:rPr>
              <w:t>Question</w:t>
            </w:r>
          </w:p>
        </w:tc>
        <w:tc>
          <w:tcPr>
            <w:tcW w:w="826"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13363350" w14:textId="74F6BBF7" w:rsidR="00646A6B" w:rsidRPr="00EB359F" w:rsidRDefault="00646A6B" w:rsidP="007C501D">
            <w:pPr>
              <w:spacing w:after="0" w:line="240" w:lineRule="auto"/>
              <w:jc w:val="center"/>
              <w:rPr>
                <w:rFonts w:eastAsia="Times New Roman" w:cs="Calibri"/>
                <w:b/>
                <w:bCs/>
                <w:color w:val="000000"/>
              </w:rPr>
            </w:pPr>
            <w:r w:rsidRPr="00FE4029">
              <w:rPr>
                <w:rFonts w:eastAsia="Times New Roman" w:cs="Calibri"/>
                <w:b/>
                <w:bCs/>
                <w:color w:val="000000"/>
                <w:sz w:val="20"/>
              </w:rPr>
              <w:t>Men</w:t>
            </w:r>
          </w:p>
        </w:tc>
        <w:tc>
          <w:tcPr>
            <w:tcW w:w="826"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3437C55" w14:textId="3895DC88" w:rsidR="00646A6B" w:rsidRPr="00EB359F" w:rsidRDefault="00646A6B" w:rsidP="000815F1">
            <w:pPr>
              <w:spacing w:after="0" w:line="240" w:lineRule="auto"/>
              <w:ind w:right="-166" w:hanging="214"/>
              <w:jc w:val="center"/>
              <w:rPr>
                <w:rFonts w:eastAsia="Times New Roman" w:cs="Calibri"/>
                <w:b/>
                <w:bCs/>
                <w:color w:val="000000"/>
              </w:rPr>
            </w:pPr>
            <w:r w:rsidRPr="00FE4029">
              <w:rPr>
                <w:rFonts w:eastAsia="Times New Roman" w:cs="Calibri"/>
                <w:b/>
                <w:bCs/>
                <w:color w:val="000000"/>
                <w:sz w:val="20"/>
              </w:rPr>
              <w:t>Women</w:t>
            </w:r>
          </w:p>
        </w:tc>
        <w:tc>
          <w:tcPr>
            <w:tcW w:w="826" w:type="dxa"/>
            <w:tcBorders>
              <w:top w:val="single" w:sz="8" w:space="0" w:color="auto"/>
              <w:left w:val="nil"/>
              <w:bottom w:val="single" w:sz="8" w:space="0" w:color="auto"/>
              <w:right w:val="single" w:sz="8" w:space="0" w:color="auto"/>
            </w:tcBorders>
            <w:shd w:val="clear" w:color="auto" w:fill="BFBFBF" w:themeFill="background1" w:themeFillShade="BF"/>
            <w:vAlign w:val="center"/>
          </w:tcPr>
          <w:p w14:paraId="2F05B407" w14:textId="683A132A" w:rsidR="00646A6B" w:rsidRPr="00EB359F" w:rsidRDefault="00646A6B" w:rsidP="0078725A">
            <w:pPr>
              <w:spacing w:after="0" w:line="240" w:lineRule="auto"/>
              <w:ind w:right="-83" w:hanging="95"/>
              <w:jc w:val="center"/>
              <w:rPr>
                <w:rFonts w:eastAsia="Times New Roman" w:cs="Calibri"/>
                <w:b/>
                <w:bCs/>
                <w:color w:val="000000"/>
              </w:rPr>
            </w:pPr>
            <w:r w:rsidRPr="00FE4029">
              <w:rPr>
                <w:rFonts w:eastAsia="Times New Roman" w:cs="Calibri"/>
                <w:b/>
                <w:bCs/>
                <w:color w:val="000000"/>
                <w:sz w:val="20"/>
              </w:rPr>
              <w:t>TOTAL</w:t>
            </w:r>
          </w:p>
        </w:tc>
        <w:tc>
          <w:tcPr>
            <w:tcW w:w="826" w:type="dxa"/>
            <w:tcBorders>
              <w:top w:val="single" w:sz="8" w:space="0" w:color="auto"/>
              <w:left w:val="nil"/>
              <w:bottom w:val="single" w:sz="8" w:space="0" w:color="auto"/>
              <w:right w:val="single" w:sz="8" w:space="0" w:color="auto"/>
            </w:tcBorders>
            <w:shd w:val="clear" w:color="auto" w:fill="BFBFBF" w:themeFill="background1" w:themeFillShade="BF"/>
            <w:noWrap/>
            <w:vAlign w:val="center"/>
          </w:tcPr>
          <w:p w14:paraId="08D840A5" w14:textId="16FE1039" w:rsidR="00646A6B" w:rsidRPr="00EB359F" w:rsidRDefault="00646A6B" w:rsidP="007C501D">
            <w:pPr>
              <w:spacing w:after="0" w:line="240" w:lineRule="auto"/>
              <w:jc w:val="center"/>
              <w:rPr>
                <w:rFonts w:eastAsia="Times New Roman" w:cs="Calibri"/>
                <w:b/>
                <w:bCs/>
                <w:color w:val="000000"/>
              </w:rPr>
            </w:pPr>
            <w:r>
              <w:rPr>
                <w:rFonts w:eastAsia="Times New Roman" w:cs="Calibri"/>
                <w:b/>
                <w:bCs/>
                <w:color w:val="000000"/>
                <w:sz w:val="20"/>
              </w:rPr>
              <w:t>N/A</w:t>
            </w:r>
          </w:p>
        </w:tc>
      </w:tr>
      <w:tr w:rsidR="00646A6B" w:rsidRPr="00EB359F" w14:paraId="1E4D8CD0" w14:textId="77777777" w:rsidTr="00187212">
        <w:trPr>
          <w:trHeight w:val="806"/>
        </w:trPr>
        <w:tc>
          <w:tcPr>
            <w:tcW w:w="46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FED8808" w14:textId="6717C487" w:rsidR="00646A6B" w:rsidRPr="00EB359F" w:rsidRDefault="00646A6B" w:rsidP="00187212">
            <w:pPr>
              <w:spacing w:after="0" w:line="240" w:lineRule="auto"/>
              <w:ind w:right="-108" w:hanging="93"/>
              <w:jc w:val="center"/>
              <w:rPr>
                <w:rFonts w:eastAsia="Times New Roman" w:cs="Calibri"/>
                <w:b/>
                <w:bCs/>
                <w:color w:val="000000"/>
              </w:rPr>
            </w:pPr>
            <w:r>
              <w:rPr>
                <w:rFonts w:eastAsia="Times New Roman" w:cs="Calibri"/>
                <w:b/>
                <w:bCs/>
                <w:color w:val="000000"/>
              </w:rPr>
              <w:t>6.</w:t>
            </w:r>
          </w:p>
        </w:tc>
        <w:tc>
          <w:tcPr>
            <w:tcW w:w="7290" w:type="dxa"/>
            <w:tcBorders>
              <w:top w:val="single" w:sz="8" w:space="0" w:color="auto"/>
              <w:left w:val="nil"/>
              <w:bottom w:val="single" w:sz="4" w:space="0" w:color="auto"/>
              <w:right w:val="single" w:sz="8" w:space="0" w:color="auto"/>
            </w:tcBorders>
            <w:shd w:val="clear" w:color="auto" w:fill="auto"/>
            <w:vAlign w:val="center"/>
            <w:hideMark/>
          </w:tcPr>
          <w:p w14:paraId="770A0BED" w14:textId="77777777" w:rsidR="00646A6B" w:rsidRDefault="00646A6B" w:rsidP="00A72483">
            <w:pPr>
              <w:spacing w:after="0" w:line="240" w:lineRule="auto"/>
              <w:rPr>
                <w:rFonts w:eastAsia="Times New Roman" w:cs="Calibri"/>
                <w:color w:val="000000"/>
              </w:rPr>
            </w:pPr>
            <w:r w:rsidRPr="007C501D">
              <w:rPr>
                <w:rFonts w:eastAsia="Times New Roman" w:cs="Calibri"/>
                <w:color w:val="000000"/>
              </w:rPr>
              <w:t>How many paid employees served as </w:t>
            </w:r>
            <w:r w:rsidRPr="007C501D">
              <w:rPr>
                <w:rFonts w:eastAsia="Times New Roman" w:cs="Calibri"/>
                <w:b/>
                <w:color w:val="000000"/>
                <w:u w:val="single"/>
              </w:rPr>
              <w:t>product designers</w:t>
            </w:r>
            <w:r w:rsidRPr="007C501D">
              <w:rPr>
                <w:rFonts w:eastAsia="Times New Roman" w:cs="Calibri"/>
                <w:color w:val="000000"/>
              </w:rPr>
              <w:t> of the organization’s products/services as of the end of the reporting period?</w:t>
            </w:r>
          </w:p>
          <w:p w14:paraId="2699459D" w14:textId="77777777" w:rsidR="00646A6B" w:rsidRPr="00A72483" w:rsidRDefault="00646A6B" w:rsidP="00A72483">
            <w:pPr>
              <w:spacing w:after="0" w:line="240" w:lineRule="auto"/>
              <w:rPr>
                <w:rFonts w:eastAsia="Times New Roman" w:cs="Calibri"/>
                <w:color w:val="000000"/>
                <w:sz w:val="10"/>
              </w:rPr>
            </w:pPr>
          </w:p>
          <w:p w14:paraId="3688853B" w14:textId="22112A02" w:rsidR="00646A6B" w:rsidRPr="0078725A" w:rsidRDefault="00646A6B" w:rsidP="00004238">
            <w:pPr>
              <w:spacing w:after="0" w:line="240" w:lineRule="auto"/>
              <w:ind w:left="162"/>
              <w:rPr>
                <w:rFonts w:eastAsia="Times New Roman" w:cs="Calibri"/>
                <w:i/>
                <w:color w:val="000000"/>
                <w:sz w:val="19"/>
                <w:szCs w:val="19"/>
              </w:rPr>
            </w:pPr>
            <w:r w:rsidRPr="0078725A">
              <w:rPr>
                <w:rFonts w:eastAsia="Times New Roman" w:cs="Calibri"/>
                <w:i/>
                <w:color w:val="000000"/>
                <w:sz w:val="19"/>
                <w:szCs w:val="19"/>
              </w:rPr>
              <w:t>This metric is intended to capture individuals employed by the organization who des</w:t>
            </w:r>
            <w:r w:rsidR="00004238">
              <w:rPr>
                <w:rFonts w:eastAsia="Times New Roman" w:cs="Calibri"/>
                <w:i/>
                <w:color w:val="000000"/>
                <w:sz w:val="19"/>
                <w:szCs w:val="19"/>
              </w:rPr>
              <w:t>ign the organization's products/</w:t>
            </w:r>
            <w:r w:rsidRPr="0078725A">
              <w:rPr>
                <w:rFonts w:eastAsia="Times New Roman" w:cs="Calibri"/>
                <w:i/>
                <w:color w:val="000000"/>
                <w:sz w:val="19"/>
                <w:szCs w:val="19"/>
              </w:rPr>
              <w:t>services. These individuals do not need to exclusively design the organization's products or services. Organizations that rely on assumptions to report against this metric should footnote any assumptions used in the calculation process.</w:t>
            </w:r>
          </w:p>
        </w:tc>
        <w:tc>
          <w:tcPr>
            <w:tcW w:w="826" w:type="dxa"/>
            <w:tcBorders>
              <w:top w:val="single" w:sz="8" w:space="0" w:color="auto"/>
              <w:left w:val="single" w:sz="8" w:space="0" w:color="auto"/>
              <w:bottom w:val="single" w:sz="8" w:space="0" w:color="auto"/>
              <w:right w:val="single" w:sz="8" w:space="0" w:color="auto"/>
            </w:tcBorders>
          </w:tcPr>
          <w:p w14:paraId="452EE6A1" w14:textId="77777777" w:rsidR="00646A6B" w:rsidRPr="00EB359F" w:rsidRDefault="00646A6B" w:rsidP="007C501D">
            <w:pPr>
              <w:spacing w:after="0" w:line="240" w:lineRule="auto"/>
              <w:jc w:val="center"/>
              <w:rPr>
                <w:rFonts w:eastAsia="Times New Roman" w:cs="Calibri"/>
                <w:b/>
                <w:bCs/>
                <w:color w:val="000000"/>
              </w:rPr>
            </w:pPr>
          </w:p>
        </w:tc>
        <w:tc>
          <w:tcPr>
            <w:tcW w:w="826"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2E6BF89C" w14:textId="215B433B" w:rsidR="00646A6B" w:rsidRPr="00EB359F" w:rsidRDefault="00646A6B" w:rsidP="007C501D">
            <w:pPr>
              <w:spacing w:after="0" w:line="240" w:lineRule="auto"/>
              <w:jc w:val="center"/>
              <w:rPr>
                <w:rFonts w:eastAsia="Times New Roman" w:cs="Calibri"/>
                <w:b/>
                <w:bCs/>
                <w:color w:val="000000"/>
              </w:rPr>
            </w:pPr>
            <w:r w:rsidRPr="00EB359F">
              <w:rPr>
                <w:rFonts w:eastAsia="Times New Roman" w:cs="Calibri"/>
                <w:b/>
                <w:bCs/>
                <w:color w:val="000000"/>
              </w:rPr>
              <w:t> </w:t>
            </w:r>
          </w:p>
        </w:tc>
        <w:tc>
          <w:tcPr>
            <w:tcW w:w="826" w:type="dxa"/>
            <w:tcBorders>
              <w:top w:val="single" w:sz="8" w:space="0" w:color="auto"/>
              <w:left w:val="single" w:sz="4" w:space="0" w:color="auto"/>
              <w:bottom w:val="single" w:sz="8" w:space="0" w:color="000000"/>
              <w:right w:val="single" w:sz="8" w:space="0" w:color="auto"/>
            </w:tcBorders>
            <w:shd w:val="clear" w:color="auto" w:fill="auto"/>
            <w:vAlign w:val="center"/>
            <w:hideMark/>
          </w:tcPr>
          <w:p w14:paraId="7F2D39C8" w14:textId="77777777" w:rsidR="00646A6B" w:rsidRPr="00EB359F" w:rsidRDefault="00646A6B" w:rsidP="007C501D">
            <w:pPr>
              <w:spacing w:after="0" w:line="240" w:lineRule="auto"/>
              <w:jc w:val="center"/>
              <w:rPr>
                <w:rFonts w:eastAsia="Times New Roman" w:cs="Calibri"/>
                <w:b/>
                <w:bCs/>
                <w:color w:val="000000"/>
              </w:rPr>
            </w:pPr>
            <w:r w:rsidRPr="00EB359F">
              <w:rPr>
                <w:rFonts w:eastAsia="Times New Roman" w:cs="Calibri"/>
                <w:b/>
                <w:bCs/>
                <w:color w:val="000000"/>
              </w:rPr>
              <w:t> </w:t>
            </w:r>
          </w:p>
        </w:tc>
        <w:tc>
          <w:tcPr>
            <w:tcW w:w="826" w:type="dxa"/>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050EA7F1" w14:textId="77777777" w:rsidR="00646A6B" w:rsidRPr="00EB359F" w:rsidRDefault="00646A6B" w:rsidP="007C501D">
            <w:pPr>
              <w:spacing w:after="0" w:line="240" w:lineRule="auto"/>
              <w:jc w:val="center"/>
              <w:rPr>
                <w:rFonts w:eastAsia="Times New Roman" w:cs="Calibri"/>
                <w:color w:val="000000"/>
              </w:rPr>
            </w:pPr>
            <w:r w:rsidRPr="00EB359F">
              <w:rPr>
                <w:rFonts w:eastAsia="Times New Roman" w:cs="Calibri"/>
                <w:color w:val="000000"/>
              </w:rPr>
              <w:t> </w:t>
            </w:r>
          </w:p>
        </w:tc>
      </w:tr>
      <w:tr w:rsidR="00646A6B" w:rsidRPr="00EB359F" w14:paraId="4BF4F787" w14:textId="77777777" w:rsidTr="00187212">
        <w:trPr>
          <w:trHeight w:val="682"/>
        </w:trPr>
        <w:tc>
          <w:tcPr>
            <w:tcW w:w="465" w:type="dxa"/>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14:paraId="201FCD40" w14:textId="15DB51E0" w:rsidR="00646A6B" w:rsidRPr="007C501D" w:rsidRDefault="00646A6B" w:rsidP="00187212">
            <w:pPr>
              <w:spacing w:after="0" w:line="240" w:lineRule="auto"/>
              <w:ind w:right="-108" w:hanging="93"/>
              <w:jc w:val="center"/>
              <w:rPr>
                <w:rFonts w:eastAsia="Times New Roman" w:cs="Calibri"/>
                <w:b/>
                <w:bCs/>
              </w:rPr>
            </w:pPr>
            <w:r w:rsidRPr="007C501D">
              <w:rPr>
                <w:rFonts w:eastAsia="Times New Roman" w:cs="Calibri"/>
                <w:b/>
                <w:bCs/>
              </w:rPr>
              <w:t>7</w:t>
            </w:r>
            <w:r>
              <w:rPr>
                <w:rFonts w:eastAsia="Times New Roman" w:cs="Calibri"/>
                <w:b/>
                <w:bCs/>
              </w:rPr>
              <w:t>.</w:t>
            </w:r>
          </w:p>
        </w:tc>
        <w:tc>
          <w:tcPr>
            <w:tcW w:w="7290" w:type="dxa"/>
            <w:tcBorders>
              <w:top w:val="single" w:sz="8" w:space="0" w:color="auto"/>
              <w:left w:val="nil"/>
              <w:bottom w:val="single" w:sz="4" w:space="0" w:color="auto"/>
              <w:right w:val="single" w:sz="8" w:space="0" w:color="auto"/>
            </w:tcBorders>
            <w:shd w:val="clear" w:color="auto" w:fill="FFFFFF" w:themeFill="background1"/>
            <w:vAlign w:val="center"/>
            <w:hideMark/>
          </w:tcPr>
          <w:p w14:paraId="7F9C017C" w14:textId="77777777" w:rsidR="00646A6B" w:rsidRDefault="00646A6B" w:rsidP="00A72483">
            <w:pPr>
              <w:spacing w:after="0" w:line="240" w:lineRule="auto"/>
              <w:rPr>
                <w:rFonts w:eastAsia="Times New Roman" w:cs="Calibri"/>
              </w:rPr>
            </w:pPr>
            <w:r w:rsidRPr="007C501D">
              <w:rPr>
                <w:rFonts w:eastAsia="Times New Roman" w:cs="Calibri"/>
              </w:rPr>
              <w:t>How many paid employees served as </w:t>
            </w:r>
            <w:r w:rsidRPr="007C501D">
              <w:rPr>
                <w:rFonts w:eastAsia="Times New Roman" w:cs="Calibri"/>
                <w:b/>
                <w:u w:val="single"/>
              </w:rPr>
              <w:t>producers/manufacturers</w:t>
            </w:r>
            <w:r w:rsidRPr="007C501D">
              <w:rPr>
                <w:rFonts w:eastAsia="Times New Roman" w:cs="Calibri"/>
              </w:rPr>
              <w:t> of the organization’s products/services as of the end of the reporting period?</w:t>
            </w:r>
          </w:p>
          <w:p w14:paraId="61106E0D" w14:textId="77777777" w:rsidR="00646A6B" w:rsidRPr="00A72483" w:rsidRDefault="00646A6B" w:rsidP="00A72483">
            <w:pPr>
              <w:spacing w:after="0" w:line="240" w:lineRule="auto"/>
              <w:rPr>
                <w:rFonts w:eastAsia="Times New Roman" w:cs="Calibri"/>
                <w:sz w:val="10"/>
              </w:rPr>
            </w:pPr>
          </w:p>
          <w:p w14:paraId="7F11C0E0" w14:textId="6F450B25" w:rsidR="00646A6B" w:rsidRPr="0078725A" w:rsidRDefault="00646A6B" w:rsidP="00004238">
            <w:pPr>
              <w:spacing w:after="0" w:line="240" w:lineRule="auto"/>
              <w:ind w:left="162"/>
              <w:rPr>
                <w:rFonts w:eastAsia="Times New Roman" w:cs="Calibri"/>
                <w:i/>
                <w:sz w:val="19"/>
                <w:szCs w:val="19"/>
              </w:rPr>
            </w:pPr>
            <w:r w:rsidRPr="0078725A">
              <w:rPr>
                <w:rFonts w:eastAsia="Times New Roman" w:cs="Calibri"/>
                <w:i/>
                <w:sz w:val="19"/>
                <w:szCs w:val="19"/>
              </w:rPr>
              <w:t>This metric is intended to capture individuals employed by the organization who produce/manufacture the organization's products or services. These individuals do not need to exclusively produce/manufacture the organization's products or services.  Organizations that rely on assumptions to report against this metric should footnote any assumptions used in the calculation process.</w:t>
            </w:r>
          </w:p>
        </w:tc>
        <w:tc>
          <w:tcPr>
            <w:tcW w:w="826" w:type="dxa"/>
            <w:tcBorders>
              <w:top w:val="single" w:sz="8" w:space="0" w:color="auto"/>
              <w:left w:val="single" w:sz="8" w:space="0" w:color="auto"/>
              <w:bottom w:val="single" w:sz="8" w:space="0" w:color="auto"/>
              <w:right w:val="single" w:sz="8" w:space="0" w:color="auto"/>
            </w:tcBorders>
            <w:shd w:val="clear" w:color="auto" w:fill="FFFFFF" w:themeFill="background1"/>
          </w:tcPr>
          <w:p w14:paraId="019800EE" w14:textId="77777777" w:rsidR="00646A6B" w:rsidRPr="007C501D" w:rsidRDefault="00646A6B" w:rsidP="007C501D">
            <w:pPr>
              <w:spacing w:after="0" w:line="240" w:lineRule="auto"/>
              <w:rPr>
                <w:rFonts w:eastAsia="Times New Roman" w:cs="Calibri"/>
                <w:b/>
                <w:bCs/>
              </w:rPr>
            </w:pPr>
          </w:p>
        </w:tc>
        <w:tc>
          <w:tcPr>
            <w:tcW w:w="826" w:type="dxa"/>
            <w:tcBorders>
              <w:top w:val="nil"/>
              <w:left w:val="single" w:sz="8" w:space="0" w:color="auto"/>
              <w:bottom w:val="single" w:sz="8" w:space="0" w:color="000000"/>
              <w:right w:val="single" w:sz="4" w:space="0" w:color="auto"/>
            </w:tcBorders>
            <w:shd w:val="clear" w:color="auto" w:fill="FFFFFF" w:themeFill="background1"/>
            <w:vAlign w:val="center"/>
            <w:hideMark/>
          </w:tcPr>
          <w:p w14:paraId="67214D28" w14:textId="3352912C" w:rsidR="00646A6B" w:rsidRPr="007C501D" w:rsidRDefault="00646A6B" w:rsidP="007C501D">
            <w:pPr>
              <w:spacing w:after="0" w:line="240" w:lineRule="auto"/>
              <w:rPr>
                <w:rFonts w:eastAsia="Times New Roman" w:cs="Calibri"/>
                <w:b/>
                <w:bCs/>
              </w:rPr>
            </w:pPr>
            <w:r w:rsidRPr="007C501D">
              <w:rPr>
                <w:rFonts w:eastAsia="Times New Roman" w:cs="Calibri"/>
                <w:b/>
                <w:bCs/>
              </w:rPr>
              <w:t> </w:t>
            </w:r>
          </w:p>
        </w:tc>
        <w:tc>
          <w:tcPr>
            <w:tcW w:w="826" w:type="dxa"/>
            <w:tcBorders>
              <w:top w:val="nil"/>
              <w:left w:val="single" w:sz="4" w:space="0" w:color="auto"/>
              <w:bottom w:val="single" w:sz="8" w:space="0" w:color="000000"/>
              <w:right w:val="single" w:sz="8" w:space="0" w:color="auto"/>
            </w:tcBorders>
            <w:shd w:val="clear" w:color="auto" w:fill="FFFFFF" w:themeFill="background1"/>
            <w:vAlign w:val="center"/>
            <w:hideMark/>
          </w:tcPr>
          <w:p w14:paraId="0399D412" w14:textId="77777777" w:rsidR="00646A6B" w:rsidRPr="00EB359F" w:rsidRDefault="00646A6B" w:rsidP="007C501D">
            <w:pPr>
              <w:spacing w:after="0" w:line="240" w:lineRule="auto"/>
              <w:rPr>
                <w:rFonts w:eastAsia="Times New Roman" w:cs="Calibri"/>
                <w:b/>
                <w:bCs/>
                <w:color w:val="000000"/>
              </w:rPr>
            </w:pPr>
            <w:r w:rsidRPr="00EB359F">
              <w:rPr>
                <w:rFonts w:eastAsia="Times New Roman" w:cs="Calibri"/>
                <w:b/>
                <w:bCs/>
                <w:color w:val="000000"/>
              </w:rPr>
              <w:t> </w:t>
            </w:r>
          </w:p>
        </w:tc>
        <w:tc>
          <w:tcPr>
            <w:tcW w:w="826" w:type="dxa"/>
            <w:tcBorders>
              <w:top w:val="nil"/>
              <w:left w:val="single" w:sz="8" w:space="0" w:color="auto"/>
              <w:bottom w:val="single" w:sz="8" w:space="0" w:color="000000"/>
              <w:right w:val="single" w:sz="8" w:space="0" w:color="auto"/>
            </w:tcBorders>
            <w:shd w:val="clear" w:color="auto" w:fill="FFFFFF" w:themeFill="background1"/>
            <w:noWrap/>
            <w:vAlign w:val="center"/>
            <w:hideMark/>
          </w:tcPr>
          <w:p w14:paraId="3F697687" w14:textId="77777777" w:rsidR="00646A6B" w:rsidRPr="00EB359F" w:rsidRDefault="00646A6B" w:rsidP="007C501D">
            <w:pPr>
              <w:spacing w:after="0" w:line="240" w:lineRule="auto"/>
              <w:rPr>
                <w:rFonts w:eastAsia="Times New Roman" w:cs="Calibri"/>
                <w:color w:val="000000"/>
              </w:rPr>
            </w:pPr>
            <w:r w:rsidRPr="00EB359F">
              <w:rPr>
                <w:rFonts w:eastAsia="Times New Roman" w:cs="Calibri"/>
                <w:color w:val="000000"/>
              </w:rPr>
              <w:t> </w:t>
            </w:r>
          </w:p>
        </w:tc>
      </w:tr>
      <w:tr w:rsidR="00646A6B" w:rsidRPr="00EB359F" w14:paraId="3286E9E5" w14:textId="77777777" w:rsidTr="00187212">
        <w:trPr>
          <w:trHeight w:val="709"/>
        </w:trPr>
        <w:tc>
          <w:tcPr>
            <w:tcW w:w="465" w:type="dxa"/>
            <w:tcBorders>
              <w:top w:val="single" w:sz="8" w:space="0" w:color="auto"/>
              <w:left w:val="single" w:sz="8" w:space="0" w:color="auto"/>
              <w:bottom w:val="single" w:sz="8" w:space="0" w:color="000000"/>
              <w:right w:val="single" w:sz="4" w:space="0" w:color="auto"/>
            </w:tcBorders>
            <w:shd w:val="clear" w:color="auto" w:fill="FFFFFF" w:themeFill="background1"/>
            <w:noWrap/>
            <w:vAlign w:val="center"/>
            <w:hideMark/>
          </w:tcPr>
          <w:p w14:paraId="0FC8D1C2" w14:textId="19E0C842" w:rsidR="00646A6B" w:rsidRPr="007C501D" w:rsidRDefault="00646A6B" w:rsidP="00187212">
            <w:pPr>
              <w:spacing w:after="0" w:line="240" w:lineRule="auto"/>
              <w:ind w:right="-108" w:hanging="93"/>
              <w:jc w:val="center"/>
              <w:rPr>
                <w:rFonts w:eastAsia="Times New Roman" w:cs="Calibri"/>
                <w:b/>
                <w:bCs/>
              </w:rPr>
            </w:pPr>
            <w:r>
              <w:rPr>
                <w:rFonts w:eastAsia="Times New Roman" w:cs="Calibri"/>
                <w:b/>
                <w:bCs/>
              </w:rPr>
              <w:t>8.</w:t>
            </w:r>
          </w:p>
        </w:tc>
        <w:tc>
          <w:tcPr>
            <w:tcW w:w="7290" w:type="dxa"/>
            <w:tcBorders>
              <w:top w:val="single" w:sz="8" w:space="0" w:color="auto"/>
              <w:left w:val="nil"/>
              <w:bottom w:val="single" w:sz="4" w:space="0" w:color="auto"/>
              <w:right w:val="single" w:sz="8" w:space="0" w:color="auto"/>
            </w:tcBorders>
            <w:shd w:val="clear" w:color="auto" w:fill="FFFFFF" w:themeFill="background1"/>
            <w:vAlign w:val="center"/>
            <w:hideMark/>
          </w:tcPr>
          <w:p w14:paraId="154B6D0F" w14:textId="5B65FE60" w:rsidR="00646A6B" w:rsidRDefault="00646A6B" w:rsidP="00A72483">
            <w:pPr>
              <w:spacing w:after="0" w:line="240" w:lineRule="auto"/>
              <w:ind w:left="17" w:hanging="17"/>
              <w:rPr>
                <w:rFonts w:eastAsia="Times New Roman" w:cs="Calibri"/>
              </w:rPr>
            </w:pPr>
            <w:r w:rsidRPr="00CE5D86">
              <w:rPr>
                <w:rFonts w:eastAsia="Times New Roman" w:cs="Calibri"/>
              </w:rPr>
              <w:t>How many individuals</w:t>
            </w:r>
            <w:r>
              <w:rPr>
                <w:rFonts w:eastAsia="Times New Roman" w:cs="Calibri"/>
              </w:rPr>
              <w:t>—</w:t>
            </w:r>
            <w:r w:rsidRPr="00CE5D86">
              <w:rPr>
                <w:rFonts w:eastAsia="Times New Roman" w:cs="Calibri"/>
              </w:rPr>
              <w:t>both direct employees and self-employed individuals (entrepreneurs)</w:t>
            </w:r>
            <w:r>
              <w:rPr>
                <w:rFonts w:eastAsia="Times New Roman" w:cs="Calibri"/>
              </w:rPr>
              <w:t>—</w:t>
            </w:r>
            <w:r w:rsidRPr="00CE5D86">
              <w:rPr>
                <w:rFonts w:eastAsia="Times New Roman" w:cs="Calibri"/>
              </w:rPr>
              <w:t>served as </w:t>
            </w:r>
            <w:r w:rsidRPr="00CE5D86">
              <w:rPr>
                <w:rFonts w:eastAsia="Times New Roman" w:cs="Calibri"/>
                <w:b/>
                <w:u w:val="single"/>
              </w:rPr>
              <w:t>wholesale distributors</w:t>
            </w:r>
            <w:r w:rsidRPr="00CE5D86">
              <w:rPr>
                <w:rFonts w:eastAsia="Times New Roman" w:cs="Calibri"/>
              </w:rPr>
              <w:t> of the or</w:t>
            </w:r>
            <w:r>
              <w:rPr>
                <w:rFonts w:eastAsia="Times New Roman" w:cs="Calibri"/>
              </w:rPr>
              <w:t>ganization’s products/services</w:t>
            </w:r>
            <w:r w:rsidRPr="00CE5D86">
              <w:rPr>
                <w:rFonts w:eastAsia="Times New Roman" w:cs="Calibri"/>
              </w:rPr>
              <w:t xml:space="preserve"> </w:t>
            </w:r>
            <w:r>
              <w:rPr>
                <w:rFonts w:eastAsia="Times New Roman" w:cs="Calibri"/>
              </w:rPr>
              <w:t>(</w:t>
            </w:r>
            <w:r w:rsidRPr="00CE5D86">
              <w:rPr>
                <w:rFonts w:eastAsia="Times New Roman" w:cs="Calibri"/>
              </w:rPr>
              <w:t>i.e.</w:t>
            </w:r>
            <w:r>
              <w:rPr>
                <w:rFonts w:eastAsia="Times New Roman" w:cs="Calibri"/>
              </w:rPr>
              <w:t>,</w:t>
            </w:r>
            <w:r w:rsidRPr="00CE5D86">
              <w:rPr>
                <w:rFonts w:eastAsia="Times New Roman" w:cs="Calibri"/>
              </w:rPr>
              <w:t xml:space="preserve"> </w:t>
            </w:r>
            <w:r>
              <w:rPr>
                <w:rFonts w:eastAsia="Times New Roman" w:cs="Calibri"/>
              </w:rPr>
              <w:t xml:space="preserve">sold the products/services </w:t>
            </w:r>
            <w:r w:rsidRPr="00CE5D86">
              <w:rPr>
                <w:rFonts w:eastAsia="Times New Roman" w:cs="Calibri"/>
              </w:rPr>
              <w:t>to other distributors or retailers</w:t>
            </w:r>
            <w:r>
              <w:rPr>
                <w:rFonts w:eastAsia="Times New Roman" w:cs="Calibri"/>
              </w:rPr>
              <w:t>)</w:t>
            </w:r>
            <w:r w:rsidRPr="00CE5D86">
              <w:rPr>
                <w:rFonts w:eastAsia="Times New Roman" w:cs="Calibri"/>
              </w:rPr>
              <w:t xml:space="preserve"> as of the end of the reporting period?</w:t>
            </w:r>
          </w:p>
          <w:p w14:paraId="4E5AD6A4" w14:textId="77777777" w:rsidR="00646A6B" w:rsidRPr="00A72483" w:rsidRDefault="00646A6B" w:rsidP="00A72483">
            <w:pPr>
              <w:spacing w:after="0" w:line="240" w:lineRule="auto"/>
              <w:ind w:left="17" w:hanging="17"/>
              <w:rPr>
                <w:rFonts w:eastAsia="Times New Roman" w:cs="Calibri"/>
                <w:sz w:val="10"/>
              </w:rPr>
            </w:pPr>
          </w:p>
          <w:p w14:paraId="2623BF8B" w14:textId="084C7A70" w:rsidR="00646A6B" w:rsidRPr="0078725A" w:rsidRDefault="00646A6B" w:rsidP="00004238">
            <w:pPr>
              <w:spacing w:after="0" w:line="240" w:lineRule="auto"/>
              <w:ind w:left="162"/>
              <w:rPr>
                <w:rFonts w:eastAsia="Times New Roman" w:cs="Calibri"/>
                <w:i/>
                <w:sz w:val="19"/>
                <w:szCs w:val="19"/>
              </w:rPr>
            </w:pPr>
            <w:r w:rsidRPr="0078725A">
              <w:rPr>
                <w:rFonts w:eastAsia="Times New Roman" w:cs="Calibri"/>
                <w:i/>
                <w:sz w:val="19"/>
                <w:szCs w:val="19"/>
              </w:rPr>
              <w:t>This metric is intended to capture both employees and self-employed individuals (entrepreneurs) who sell the organization's products or services wholesale (i.e., to other distributors or retailers). Distributors do not need to exclusively sell the organization's products or services. Organizations that rely on assumptions to report against this metric should footnote any assumptions used in the calculation process.</w:t>
            </w:r>
          </w:p>
        </w:tc>
        <w:tc>
          <w:tcPr>
            <w:tcW w:w="826" w:type="dxa"/>
            <w:tcBorders>
              <w:top w:val="single" w:sz="8" w:space="0" w:color="auto"/>
              <w:left w:val="single" w:sz="8" w:space="0" w:color="auto"/>
              <w:bottom w:val="single" w:sz="8" w:space="0" w:color="auto"/>
              <w:right w:val="single" w:sz="8" w:space="0" w:color="auto"/>
            </w:tcBorders>
            <w:shd w:val="clear" w:color="auto" w:fill="FFFFFF" w:themeFill="background1"/>
          </w:tcPr>
          <w:p w14:paraId="23B47D2C" w14:textId="77777777" w:rsidR="00646A6B" w:rsidRPr="007C501D" w:rsidRDefault="00646A6B" w:rsidP="007C501D">
            <w:pPr>
              <w:spacing w:after="0" w:line="240" w:lineRule="auto"/>
              <w:rPr>
                <w:rFonts w:eastAsia="Times New Roman" w:cs="Calibri"/>
              </w:rPr>
            </w:pPr>
          </w:p>
        </w:tc>
        <w:tc>
          <w:tcPr>
            <w:tcW w:w="826" w:type="dxa"/>
            <w:tcBorders>
              <w:top w:val="nil"/>
              <w:left w:val="single" w:sz="8" w:space="0" w:color="auto"/>
              <w:bottom w:val="single" w:sz="8" w:space="0" w:color="000000"/>
              <w:right w:val="single" w:sz="4" w:space="0" w:color="auto"/>
            </w:tcBorders>
            <w:shd w:val="clear" w:color="auto" w:fill="FFFFFF" w:themeFill="background1"/>
            <w:noWrap/>
            <w:vAlign w:val="center"/>
            <w:hideMark/>
          </w:tcPr>
          <w:p w14:paraId="4477F696" w14:textId="3F6869ED" w:rsidR="00646A6B" w:rsidRPr="007C501D" w:rsidRDefault="00646A6B" w:rsidP="007C501D">
            <w:pPr>
              <w:spacing w:after="0" w:line="240" w:lineRule="auto"/>
              <w:rPr>
                <w:rFonts w:eastAsia="Times New Roman" w:cs="Calibri"/>
              </w:rPr>
            </w:pPr>
            <w:r w:rsidRPr="007C501D">
              <w:rPr>
                <w:rFonts w:eastAsia="Times New Roman" w:cs="Calibri"/>
              </w:rPr>
              <w:t> </w:t>
            </w:r>
          </w:p>
        </w:tc>
        <w:tc>
          <w:tcPr>
            <w:tcW w:w="826" w:type="dxa"/>
            <w:tcBorders>
              <w:top w:val="nil"/>
              <w:left w:val="single" w:sz="4" w:space="0" w:color="auto"/>
              <w:bottom w:val="single" w:sz="8" w:space="0" w:color="000000"/>
              <w:right w:val="single" w:sz="8" w:space="0" w:color="auto"/>
            </w:tcBorders>
            <w:shd w:val="clear" w:color="auto" w:fill="FFFFFF" w:themeFill="background1"/>
            <w:noWrap/>
            <w:vAlign w:val="center"/>
            <w:hideMark/>
          </w:tcPr>
          <w:p w14:paraId="493BB015" w14:textId="77777777" w:rsidR="00646A6B" w:rsidRPr="007C501D" w:rsidRDefault="00646A6B" w:rsidP="007C501D">
            <w:pPr>
              <w:spacing w:after="0" w:line="240" w:lineRule="auto"/>
              <w:rPr>
                <w:rFonts w:eastAsia="Times New Roman" w:cs="Calibri"/>
              </w:rPr>
            </w:pPr>
            <w:r w:rsidRPr="007C501D">
              <w:rPr>
                <w:rFonts w:eastAsia="Times New Roman" w:cs="Calibri"/>
              </w:rPr>
              <w:t> </w:t>
            </w:r>
          </w:p>
        </w:tc>
        <w:tc>
          <w:tcPr>
            <w:tcW w:w="826" w:type="dxa"/>
            <w:tcBorders>
              <w:top w:val="nil"/>
              <w:left w:val="single" w:sz="8" w:space="0" w:color="auto"/>
              <w:bottom w:val="single" w:sz="8" w:space="0" w:color="000000"/>
              <w:right w:val="single" w:sz="8" w:space="0" w:color="auto"/>
            </w:tcBorders>
            <w:shd w:val="clear" w:color="auto" w:fill="FFFFFF" w:themeFill="background1"/>
            <w:noWrap/>
            <w:vAlign w:val="center"/>
            <w:hideMark/>
          </w:tcPr>
          <w:p w14:paraId="11DEFC6F" w14:textId="77777777" w:rsidR="00646A6B" w:rsidRPr="007C501D" w:rsidRDefault="00646A6B" w:rsidP="007C501D">
            <w:pPr>
              <w:spacing w:after="0" w:line="240" w:lineRule="auto"/>
              <w:rPr>
                <w:rFonts w:eastAsia="Times New Roman" w:cs="Calibri"/>
              </w:rPr>
            </w:pPr>
            <w:r w:rsidRPr="007C501D">
              <w:rPr>
                <w:rFonts w:eastAsia="Times New Roman" w:cs="Calibri"/>
              </w:rPr>
              <w:t> </w:t>
            </w:r>
          </w:p>
        </w:tc>
      </w:tr>
      <w:tr w:rsidR="00646A6B" w:rsidRPr="00EB359F" w14:paraId="4E040626" w14:textId="77777777" w:rsidTr="00187212">
        <w:trPr>
          <w:trHeight w:val="1672"/>
        </w:trPr>
        <w:tc>
          <w:tcPr>
            <w:tcW w:w="465" w:type="dxa"/>
            <w:tcBorders>
              <w:top w:val="nil"/>
              <w:left w:val="single" w:sz="8" w:space="0" w:color="auto"/>
              <w:bottom w:val="single" w:sz="8" w:space="0" w:color="auto"/>
              <w:right w:val="single" w:sz="4" w:space="0" w:color="auto"/>
            </w:tcBorders>
            <w:shd w:val="clear" w:color="auto" w:fill="auto"/>
            <w:noWrap/>
            <w:vAlign w:val="center"/>
            <w:hideMark/>
          </w:tcPr>
          <w:p w14:paraId="7CC7B92D" w14:textId="5F6F4332" w:rsidR="00646A6B" w:rsidRPr="007C501D" w:rsidRDefault="00646A6B" w:rsidP="00187212">
            <w:pPr>
              <w:spacing w:after="0" w:line="240" w:lineRule="auto"/>
              <w:ind w:right="-108" w:hanging="93"/>
              <w:jc w:val="center"/>
              <w:rPr>
                <w:rFonts w:eastAsia="Times New Roman" w:cs="Calibri"/>
                <w:b/>
                <w:bCs/>
              </w:rPr>
            </w:pPr>
            <w:r>
              <w:rPr>
                <w:rFonts w:eastAsia="Times New Roman" w:cs="Calibri"/>
                <w:b/>
                <w:bCs/>
              </w:rPr>
              <w:t>9.</w:t>
            </w:r>
          </w:p>
        </w:tc>
        <w:tc>
          <w:tcPr>
            <w:tcW w:w="7290" w:type="dxa"/>
            <w:tcBorders>
              <w:top w:val="single" w:sz="8" w:space="0" w:color="auto"/>
              <w:left w:val="nil"/>
              <w:bottom w:val="single" w:sz="8" w:space="0" w:color="auto"/>
              <w:right w:val="single" w:sz="8" w:space="0" w:color="auto"/>
            </w:tcBorders>
            <w:shd w:val="clear" w:color="auto" w:fill="auto"/>
            <w:vAlign w:val="center"/>
            <w:hideMark/>
          </w:tcPr>
          <w:p w14:paraId="56CF5EC5" w14:textId="294B3F71" w:rsidR="00646A6B" w:rsidRDefault="00646A6B" w:rsidP="00A72483">
            <w:pPr>
              <w:spacing w:after="0" w:line="240" w:lineRule="auto"/>
              <w:rPr>
                <w:rFonts w:eastAsia="Times New Roman" w:cs="Calibri"/>
              </w:rPr>
            </w:pPr>
            <w:r w:rsidRPr="00A72483">
              <w:rPr>
                <w:rFonts w:eastAsia="Times New Roman" w:cs="Calibri"/>
              </w:rPr>
              <w:t>How many sales agents</w:t>
            </w:r>
            <w:r>
              <w:rPr>
                <w:rFonts w:eastAsia="Times New Roman" w:cs="Calibri"/>
              </w:rPr>
              <w:t>—</w:t>
            </w:r>
            <w:r w:rsidRPr="00A72483">
              <w:rPr>
                <w:rFonts w:eastAsia="Times New Roman" w:cs="Calibri"/>
              </w:rPr>
              <w:t>both direct employees and self-employed individuals (entrepreneurs</w:t>
            </w:r>
            <w:proofErr w:type="gramStart"/>
            <w:r w:rsidRPr="00A72483">
              <w:rPr>
                <w:rFonts w:eastAsia="Times New Roman" w:cs="Calibri"/>
              </w:rPr>
              <w:t>)</w:t>
            </w:r>
            <w:r>
              <w:rPr>
                <w:rFonts w:eastAsia="Times New Roman" w:cs="Calibri"/>
              </w:rPr>
              <w:t>—</w:t>
            </w:r>
            <w:proofErr w:type="gramEnd"/>
            <w:r>
              <w:rPr>
                <w:rFonts w:eastAsia="Times New Roman" w:cs="Calibri"/>
              </w:rPr>
              <w:t xml:space="preserve"> </w:t>
            </w:r>
            <w:r w:rsidRPr="00A72483">
              <w:rPr>
                <w:rFonts w:eastAsia="Times New Roman" w:cs="Calibri"/>
              </w:rPr>
              <w:t xml:space="preserve">served as </w:t>
            </w:r>
            <w:r w:rsidRPr="00A72483">
              <w:rPr>
                <w:rFonts w:eastAsia="Times New Roman" w:cs="Calibri"/>
                <w:b/>
                <w:u w:val="single"/>
              </w:rPr>
              <w:t>retail distributors</w:t>
            </w:r>
            <w:r w:rsidRPr="00A72483">
              <w:rPr>
                <w:rFonts w:eastAsia="Times New Roman" w:cs="Calibri"/>
              </w:rPr>
              <w:t xml:space="preserve"> of the org</w:t>
            </w:r>
            <w:r>
              <w:rPr>
                <w:rFonts w:eastAsia="Times New Roman" w:cs="Calibri"/>
              </w:rPr>
              <w:t>anization's products/services (</w:t>
            </w:r>
            <w:r w:rsidRPr="00A72483">
              <w:rPr>
                <w:rFonts w:eastAsia="Times New Roman" w:cs="Calibri"/>
              </w:rPr>
              <w:t>i.e.</w:t>
            </w:r>
            <w:r>
              <w:rPr>
                <w:rFonts w:eastAsia="Times New Roman" w:cs="Calibri"/>
              </w:rPr>
              <w:t>, sold the products/services</w:t>
            </w:r>
            <w:r w:rsidRPr="00A72483">
              <w:rPr>
                <w:rFonts w:eastAsia="Times New Roman" w:cs="Calibri"/>
              </w:rPr>
              <w:t xml:space="preserve"> to </w:t>
            </w:r>
            <w:r>
              <w:rPr>
                <w:rFonts w:eastAsia="Times New Roman" w:cs="Calibri"/>
              </w:rPr>
              <w:t xml:space="preserve">end-users or </w:t>
            </w:r>
            <w:r w:rsidRPr="00A72483">
              <w:rPr>
                <w:rFonts w:eastAsia="Times New Roman" w:cs="Calibri"/>
              </w:rPr>
              <w:t>consumer</w:t>
            </w:r>
            <w:r>
              <w:rPr>
                <w:rFonts w:eastAsia="Times New Roman" w:cs="Calibri"/>
              </w:rPr>
              <w:t xml:space="preserve">s) </w:t>
            </w:r>
            <w:r w:rsidRPr="00A72483">
              <w:rPr>
                <w:rFonts w:eastAsia="Times New Roman" w:cs="Calibri"/>
              </w:rPr>
              <w:t>as of the end of the reporting period?</w:t>
            </w:r>
          </w:p>
          <w:p w14:paraId="0DE93D54" w14:textId="77777777" w:rsidR="00646A6B" w:rsidRPr="00A72483" w:rsidRDefault="00646A6B" w:rsidP="00A72483">
            <w:pPr>
              <w:spacing w:after="0" w:line="240" w:lineRule="auto"/>
              <w:rPr>
                <w:rFonts w:eastAsia="Times New Roman" w:cs="Calibri"/>
                <w:sz w:val="10"/>
                <w:szCs w:val="10"/>
              </w:rPr>
            </w:pPr>
          </w:p>
          <w:p w14:paraId="1517DC07" w14:textId="5F9CFB5D" w:rsidR="00646A6B" w:rsidRPr="0078725A" w:rsidRDefault="00646A6B" w:rsidP="00004238">
            <w:pPr>
              <w:spacing w:after="0" w:line="240" w:lineRule="auto"/>
              <w:ind w:left="162"/>
              <w:rPr>
                <w:rFonts w:eastAsia="Times New Roman" w:cs="Calibri"/>
                <w:i/>
                <w:sz w:val="19"/>
                <w:szCs w:val="19"/>
              </w:rPr>
            </w:pPr>
            <w:r w:rsidRPr="0078725A">
              <w:rPr>
                <w:rFonts w:eastAsia="Times New Roman" w:cs="Calibri"/>
                <w:i/>
                <w:sz w:val="19"/>
                <w:szCs w:val="19"/>
              </w:rPr>
              <w:t xml:space="preserve">This metric is intended to capture sales agents, whether direct employees or self-employed individuals (entrepreneurs), who sell the organization's products or </w:t>
            </w:r>
            <w:proofErr w:type="gramStart"/>
            <w:r w:rsidRPr="0078725A">
              <w:rPr>
                <w:rFonts w:eastAsia="Times New Roman" w:cs="Calibri"/>
                <w:i/>
                <w:sz w:val="19"/>
                <w:szCs w:val="19"/>
              </w:rPr>
              <w:t>services</w:t>
            </w:r>
            <w:proofErr w:type="gramEnd"/>
            <w:r w:rsidRPr="0078725A">
              <w:rPr>
                <w:rFonts w:eastAsia="Times New Roman" w:cs="Calibri"/>
                <w:i/>
                <w:sz w:val="19"/>
                <w:szCs w:val="19"/>
              </w:rPr>
              <w:t xml:space="preserve"> to the consumer (i.e., retail sales). Distributors do not need to exclusively sell the organization's products or services. Organizations that rely on assumptions to report against this metric should footnote any assumptions used in the calculation process.</w:t>
            </w:r>
          </w:p>
        </w:tc>
        <w:tc>
          <w:tcPr>
            <w:tcW w:w="826" w:type="dxa"/>
            <w:tcBorders>
              <w:top w:val="single" w:sz="8" w:space="0" w:color="auto"/>
              <w:left w:val="single" w:sz="8" w:space="0" w:color="auto"/>
              <w:bottom w:val="single" w:sz="8" w:space="0" w:color="auto"/>
              <w:right w:val="single" w:sz="8" w:space="0" w:color="auto"/>
            </w:tcBorders>
          </w:tcPr>
          <w:p w14:paraId="5AD47DF1" w14:textId="77777777" w:rsidR="00646A6B" w:rsidRPr="007C501D" w:rsidRDefault="00646A6B" w:rsidP="007C501D">
            <w:pPr>
              <w:spacing w:after="0" w:line="240" w:lineRule="auto"/>
              <w:jc w:val="center"/>
              <w:rPr>
                <w:rFonts w:eastAsia="Times New Roman" w:cs="Calibri"/>
              </w:rPr>
            </w:pPr>
          </w:p>
        </w:tc>
        <w:tc>
          <w:tcPr>
            <w:tcW w:w="826" w:type="dxa"/>
            <w:tcBorders>
              <w:top w:val="nil"/>
              <w:left w:val="single" w:sz="8" w:space="0" w:color="auto"/>
              <w:bottom w:val="single" w:sz="8" w:space="0" w:color="auto"/>
              <w:right w:val="single" w:sz="4" w:space="0" w:color="auto"/>
            </w:tcBorders>
            <w:shd w:val="clear" w:color="auto" w:fill="auto"/>
            <w:noWrap/>
            <w:vAlign w:val="bottom"/>
            <w:hideMark/>
          </w:tcPr>
          <w:p w14:paraId="4F60A294" w14:textId="5E32B848" w:rsidR="00646A6B" w:rsidRPr="007C501D" w:rsidRDefault="00646A6B" w:rsidP="007C501D">
            <w:pPr>
              <w:spacing w:after="0" w:line="240" w:lineRule="auto"/>
              <w:jc w:val="center"/>
              <w:rPr>
                <w:rFonts w:eastAsia="Times New Roman" w:cs="Calibri"/>
              </w:rPr>
            </w:pPr>
            <w:r w:rsidRPr="007C501D">
              <w:rPr>
                <w:rFonts w:eastAsia="Times New Roman" w:cs="Calibri"/>
              </w:rPr>
              <w:t> </w:t>
            </w:r>
          </w:p>
        </w:tc>
        <w:tc>
          <w:tcPr>
            <w:tcW w:w="826" w:type="dxa"/>
            <w:tcBorders>
              <w:top w:val="nil"/>
              <w:left w:val="single" w:sz="4" w:space="0" w:color="auto"/>
              <w:bottom w:val="single" w:sz="8" w:space="0" w:color="auto"/>
              <w:right w:val="single" w:sz="8" w:space="0" w:color="auto"/>
            </w:tcBorders>
            <w:shd w:val="clear" w:color="auto" w:fill="auto"/>
            <w:noWrap/>
            <w:vAlign w:val="bottom"/>
            <w:hideMark/>
          </w:tcPr>
          <w:p w14:paraId="4949DDC8" w14:textId="77777777" w:rsidR="00646A6B" w:rsidRPr="007C501D" w:rsidRDefault="00646A6B" w:rsidP="007C501D">
            <w:pPr>
              <w:spacing w:after="0" w:line="240" w:lineRule="auto"/>
              <w:jc w:val="center"/>
              <w:rPr>
                <w:rFonts w:eastAsia="Times New Roman" w:cs="Calibri"/>
              </w:rPr>
            </w:pPr>
            <w:r w:rsidRPr="007C501D">
              <w:rPr>
                <w:rFonts w:eastAsia="Times New Roman" w:cs="Calibri"/>
              </w:rPr>
              <w:t> </w:t>
            </w:r>
          </w:p>
        </w:tc>
        <w:tc>
          <w:tcPr>
            <w:tcW w:w="826" w:type="dxa"/>
            <w:tcBorders>
              <w:top w:val="nil"/>
              <w:left w:val="single" w:sz="8" w:space="0" w:color="auto"/>
              <w:bottom w:val="single" w:sz="8" w:space="0" w:color="auto"/>
              <w:right w:val="single" w:sz="8" w:space="0" w:color="auto"/>
            </w:tcBorders>
            <w:shd w:val="clear" w:color="auto" w:fill="auto"/>
            <w:noWrap/>
            <w:vAlign w:val="bottom"/>
            <w:hideMark/>
          </w:tcPr>
          <w:p w14:paraId="31CE2F94" w14:textId="77777777" w:rsidR="00646A6B" w:rsidRPr="007C501D" w:rsidRDefault="00646A6B" w:rsidP="007C501D">
            <w:pPr>
              <w:spacing w:after="0" w:line="240" w:lineRule="auto"/>
              <w:jc w:val="center"/>
              <w:rPr>
                <w:rFonts w:eastAsia="Times New Roman" w:cs="Calibri"/>
              </w:rPr>
            </w:pPr>
            <w:r w:rsidRPr="007C501D">
              <w:rPr>
                <w:rFonts w:eastAsia="Times New Roman" w:cs="Calibri"/>
              </w:rPr>
              <w:t> </w:t>
            </w:r>
          </w:p>
        </w:tc>
      </w:tr>
      <w:tr w:rsidR="00646A6B" w:rsidRPr="00EB359F" w14:paraId="1944C91E" w14:textId="77777777" w:rsidTr="00187212">
        <w:trPr>
          <w:trHeight w:val="525"/>
        </w:trPr>
        <w:tc>
          <w:tcPr>
            <w:tcW w:w="465" w:type="dxa"/>
            <w:tcBorders>
              <w:top w:val="single" w:sz="8" w:space="0" w:color="auto"/>
              <w:left w:val="single" w:sz="8" w:space="0" w:color="auto"/>
              <w:bottom w:val="single" w:sz="8" w:space="0" w:color="000000"/>
              <w:right w:val="single" w:sz="4" w:space="0" w:color="auto"/>
            </w:tcBorders>
            <w:shd w:val="clear" w:color="auto" w:fill="FFFFFF" w:themeFill="background1"/>
            <w:noWrap/>
            <w:vAlign w:val="center"/>
            <w:hideMark/>
          </w:tcPr>
          <w:p w14:paraId="0B6CC14A" w14:textId="4A71D059" w:rsidR="00646A6B" w:rsidRPr="007C501D" w:rsidRDefault="00646A6B" w:rsidP="00187212">
            <w:pPr>
              <w:spacing w:after="0" w:line="240" w:lineRule="auto"/>
              <w:ind w:right="-108" w:hanging="93"/>
              <w:jc w:val="center"/>
              <w:rPr>
                <w:rFonts w:eastAsia="Times New Roman" w:cs="Calibri"/>
                <w:b/>
                <w:bCs/>
              </w:rPr>
            </w:pPr>
            <w:r>
              <w:rPr>
                <w:rFonts w:eastAsia="Times New Roman" w:cs="Calibri"/>
                <w:b/>
                <w:bCs/>
              </w:rPr>
              <w:t>10.</w:t>
            </w:r>
          </w:p>
        </w:tc>
        <w:tc>
          <w:tcPr>
            <w:tcW w:w="7290" w:type="dxa"/>
            <w:tcBorders>
              <w:top w:val="single" w:sz="8" w:space="0" w:color="auto"/>
              <w:left w:val="nil"/>
              <w:bottom w:val="single" w:sz="4" w:space="0" w:color="auto"/>
              <w:right w:val="single" w:sz="8" w:space="0" w:color="auto"/>
            </w:tcBorders>
            <w:shd w:val="clear" w:color="auto" w:fill="FFFFFF" w:themeFill="background1"/>
            <w:vAlign w:val="center"/>
            <w:hideMark/>
          </w:tcPr>
          <w:p w14:paraId="630196D6" w14:textId="77777777" w:rsidR="00646A6B" w:rsidRDefault="00646A6B" w:rsidP="00A72483">
            <w:pPr>
              <w:spacing w:after="0" w:line="240" w:lineRule="auto"/>
              <w:rPr>
                <w:rFonts w:eastAsia="Times New Roman" w:cs="Calibri"/>
              </w:rPr>
            </w:pPr>
            <w:r w:rsidRPr="00A72483">
              <w:rPr>
                <w:rFonts w:eastAsia="Times New Roman" w:cs="Calibri"/>
              </w:rPr>
              <w:t xml:space="preserve">How many paid employees were involved in providing </w:t>
            </w:r>
            <w:r w:rsidRPr="00A72483">
              <w:rPr>
                <w:rFonts w:eastAsia="Times New Roman" w:cs="Calibri"/>
                <w:b/>
                <w:u w:val="single"/>
              </w:rPr>
              <w:t>after-sales service</w:t>
            </w:r>
            <w:r w:rsidRPr="00A72483">
              <w:rPr>
                <w:rFonts w:eastAsia="Times New Roman" w:cs="Calibri"/>
              </w:rPr>
              <w:t> of the organization’s products/services as of the end of the reporting period?</w:t>
            </w:r>
          </w:p>
          <w:p w14:paraId="47E27AA2" w14:textId="77777777" w:rsidR="00646A6B" w:rsidRPr="00A72483" w:rsidRDefault="00646A6B" w:rsidP="00A72483">
            <w:pPr>
              <w:spacing w:after="0" w:line="240" w:lineRule="auto"/>
              <w:rPr>
                <w:rFonts w:eastAsia="Times New Roman" w:cs="Calibri"/>
                <w:sz w:val="10"/>
                <w:szCs w:val="10"/>
              </w:rPr>
            </w:pPr>
          </w:p>
          <w:p w14:paraId="3E6A5146" w14:textId="15E66CD4" w:rsidR="00646A6B" w:rsidRPr="0078725A" w:rsidRDefault="00646A6B" w:rsidP="00004238">
            <w:pPr>
              <w:spacing w:after="0" w:line="240" w:lineRule="auto"/>
              <w:ind w:left="162"/>
              <w:rPr>
                <w:rFonts w:eastAsia="Times New Roman" w:cs="Calibri"/>
                <w:i/>
                <w:sz w:val="19"/>
                <w:szCs w:val="19"/>
              </w:rPr>
            </w:pPr>
            <w:r w:rsidRPr="0078725A">
              <w:rPr>
                <w:rFonts w:eastAsia="Times New Roman" w:cs="Calibri"/>
                <w:i/>
                <w:sz w:val="19"/>
                <w:szCs w:val="19"/>
              </w:rPr>
              <w:t xml:space="preserve">This metric is intended to capture  individuals employed by the organization who provide after-sales service </w:t>
            </w:r>
            <w:r>
              <w:rPr>
                <w:rFonts w:eastAsia="Times New Roman" w:cs="Calibri"/>
                <w:i/>
                <w:sz w:val="19"/>
                <w:szCs w:val="19"/>
              </w:rPr>
              <w:t>to</w:t>
            </w:r>
            <w:r w:rsidRPr="0078725A">
              <w:rPr>
                <w:rFonts w:eastAsia="Times New Roman" w:cs="Calibri"/>
                <w:i/>
                <w:sz w:val="19"/>
                <w:szCs w:val="19"/>
              </w:rPr>
              <w:t xml:space="preserve"> the org</w:t>
            </w:r>
            <w:r w:rsidR="000815F1">
              <w:rPr>
                <w:rFonts w:eastAsia="Times New Roman" w:cs="Calibri"/>
                <w:i/>
                <w:sz w:val="19"/>
                <w:szCs w:val="19"/>
              </w:rPr>
              <w:t>anization's products or service</w:t>
            </w:r>
            <w:r w:rsidRPr="0078725A">
              <w:rPr>
                <w:rFonts w:eastAsia="Times New Roman" w:cs="Calibri"/>
                <w:i/>
                <w:sz w:val="19"/>
                <w:szCs w:val="19"/>
              </w:rPr>
              <w:t xml:space="preserve"> , whether to distributors or to the end-users. These individuals do not need to exclusively provide after-sales service</w:t>
            </w:r>
            <w:r>
              <w:rPr>
                <w:rFonts w:eastAsia="Times New Roman" w:cs="Calibri"/>
                <w:i/>
                <w:sz w:val="19"/>
                <w:szCs w:val="19"/>
              </w:rPr>
              <w:t xml:space="preserve"> to the organization's products/</w:t>
            </w:r>
            <w:r w:rsidRPr="0078725A">
              <w:rPr>
                <w:rFonts w:eastAsia="Times New Roman" w:cs="Calibri"/>
                <w:i/>
                <w:sz w:val="19"/>
                <w:szCs w:val="19"/>
              </w:rPr>
              <w:t>services. Organizations that rely on assumptions to report against this metric should footnote any assumptions used in the calculation process.</w:t>
            </w:r>
          </w:p>
        </w:tc>
        <w:tc>
          <w:tcPr>
            <w:tcW w:w="826" w:type="dxa"/>
            <w:tcBorders>
              <w:top w:val="single" w:sz="8" w:space="0" w:color="auto"/>
              <w:left w:val="single" w:sz="8" w:space="0" w:color="auto"/>
              <w:bottom w:val="single" w:sz="8" w:space="0" w:color="auto"/>
              <w:right w:val="single" w:sz="8" w:space="0" w:color="auto"/>
            </w:tcBorders>
            <w:shd w:val="clear" w:color="auto" w:fill="FFFFFF" w:themeFill="background1"/>
          </w:tcPr>
          <w:p w14:paraId="379CEC3F" w14:textId="77777777" w:rsidR="00646A6B" w:rsidRPr="007C501D" w:rsidRDefault="00646A6B" w:rsidP="007C501D">
            <w:pPr>
              <w:spacing w:after="0" w:line="240" w:lineRule="auto"/>
              <w:jc w:val="center"/>
              <w:rPr>
                <w:rFonts w:eastAsia="Times New Roman" w:cs="Calibri"/>
              </w:rPr>
            </w:pPr>
          </w:p>
        </w:tc>
        <w:tc>
          <w:tcPr>
            <w:tcW w:w="826" w:type="dxa"/>
            <w:tcBorders>
              <w:top w:val="single" w:sz="8" w:space="0" w:color="auto"/>
              <w:left w:val="single" w:sz="8" w:space="0" w:color="auto"/>
              <w:bottom w:val="single" w:sz="8" w:space="0" w:color="000000"/>
              <w:right w:val="single" w:sz="4" w:space="0" w:color="auto"/>
            </w:tcBorders>
            <w:shd w:val="clear" w:color="auto" w:fill="FFFFFF" w:themeFill="background1"/>
            <w:noWrap/>
            <w:vAlign w:val="bottom"/>
            <w:hideMark/>
          </w:tcPr>
          <w:p w14:paraId="0FBCB882" w14:textId="24F073F3" w:rsidR="00646A6B" w:rsidRPr="007C501D" w:rsidRDefault="00646A6B" w:rsidP="007C501D">
            <w:pPr>
              <w:spacing w:after="0" w:line="240" w:lineRule="auto"/>
              <w:jc w:val="center"/>
              <w:rPr>
                <w:rFonts w:eastAsia="Times New Roman" w:cs="Calibri"/>
              </w:rPr>
            </w:pPr>
            <w:r w:rsidRPr="007C501D">
              <w:rPr>
                <w:rFonts w:eastAsia="Times New Roman" w:cs="Calibri"/>
              </w:rPr>
              <w:t> </w:t>
            </w:r>
          </w:p>
        </w:tc>
        <w:tc>
          <w:tcPr>
            <w:tcW w:w="826" w:type="dxa"/>
            <w:tcBorders>
              <w:top w:val="single" w:sz="8" w:space="0" w:color="auto"/>
              <w:left w:val="single" w:sz="4" w:space="0" w:color="auto"/>
              <w:bottom w:val="single" w:sz="8" w:space="0" w:color="000000"/>
              <w:right w:val="single" w:sz="8" w:space="0" w:color="auto"/>
            </w:tcBorders>
            <w:shd w:val="clear" w:color="auto" w:fill="FFFFFF" w:themeFill="background1"/>
            <w:noWrap/>
            <w:vAlign w:val="bottom"/>
            <w:hideMark/>
          </w:tcPr>
          <w:p w14:paraId="55FF110B" w14:textId="77777777" w:rsidR="00646A6B" w:rsidRPr="007C501D" w:rsidRDefault="00646A6B" w:rsidP="007C501D">
            <w:pPr>
              <w:spacing w:after="0" w:line="240" w:lineRule="auto"/>
              <w:jc w:val="center"/>
              <w:rPr>
                <w:rFonts w:eastAsia="Times New Roman" w:cs="Calibri"/>
              </w:rPr>
            </w:pPr>
            <w:r w:rsidRPr="007C501D">
              <w:rPr>
                <w:rFonts w:eastAsia="Times New Roman" w:cs="Calibri"/>
              </w:rPr>
              <w:t> </w:t>
            </w:r>
          </w:p>
        </w:tc>
        <w:tc>
          <w:tcPr>
            <w:tcW w:w="826" w:type="dxa"/>
            <w:tcBorders>
              <w:top w:val="single" w:sz="8" w:space="0" w:color="auto"/>
              <w:left w:val="single" w:sz="8" w:space="0" w:color="auto"/>
              <w:bottom w:val="single" w:sz="8" w:space="0" w:color="000000"/>
              <w:right w:val="single" w:sz="8" w:space="0" w:color="auto"/>
            </w:tcBorders>
            <w:shd w:val="clear" w:color="auto" w:fill="FFFFFF" w:themeFill="background1"/>
            <w:noWrap/>
            <w:vAlign w:val="bottom"/>
            <w:hideMark/>
          </w:tcPr>
          <w:p w14:paraId="353DA737" w14:textId="77777777" w:rsidR="00646A6B" w:rsidRPr="007C501D" w:rsidRDefault="00646A6B" w:rsidP="007C501D">
            <w:pPr>
              <w:spacing w:after="0" w:line="240" w:lineRule="auto"/>
              <w:jc w:val="center"/>
              <w:rPr>
                <w:rFonts w:eastAsia="Times New Roman" w:cs="Calibri"/>
              </w:rPr>
            </w:pPr>
            <w:r w:rsidRPr="007C501D">
              <w:rPr>
                <w:rFonts w:eastAsia="Times New Roman" w:cs="Calibri"/>
              </w:rPr>
              <w:t> </w:t>
            </w:r>
          </w:p>
        </w:tc>
      </w:tr>
    </w:tbl>
    <w:p w14:paraId="326E15B5" w14:textId="77777777" w:rsidR="00A33BAE" w:rsidRDefault="00A33BAE">
      <w:pPr>
        <w:spacing w:after="0" w:line="240" w:lineRule="auto"/>
        <w:rPr>
          <w:rFonts w:cs="Calibri"/>
          <w:b/>
          <w:bCs/>
          <w:color w:val="000000"/>
          <w:szCs w:val="18"/>
          <w:highlight w:val="lightGray"/>
        </w:rPr>
      </w:pPr>
    </w:p>
    <w:p w14:paraId="7658E29E" w14:textId="78490FC1" w:rsidR="00A72483" w:rsidRPr="00FF117E" w:rsidRDefault="00A72483" w:rsidP="00FF117E">
      <w:pPr>
        <w:pStyle w:val="Default"/>
        <w:numPr>
          <w:ilvl w:val="0"/>
          <w:numId w:val="35"/>
        </w:numPr>
        <w:shd w:val="clear" w:color="auto" w:fill="009EA5"/>
        <w:ind w:left="360"/>
        <w:rPr>
          <w:b/>
          <w:bCs/>
          <w:color w:val="FFFFFF" w:themeColor="background1"/>
          <w:sz w:val="22"/>
          <w:szCs w:val="18"/>
        </w:rPr>
      </w:pPr>
      <w:r w:rsidRPr="00FF117E">
        <w:rPr>
          <w:b/>
          <w:bCs/>
          <w:color w:val="FFFFFF" w:themeColor="background1"/>
          <w:sz w:val="22"/>
          <w:szCs w:val="18"/>
        </w:rPr>
        <w:lastRenderedPageBreak/>
        <w:t>Geographic Location</w:t>
      </w:r>
    </w:p>
    <w:p w14:paraId="53E89DF4" w14:textId="77777777" w:rsidR="00FA4296" w:rsidRPr="00A33BAE" w:rsidRDefault="00FA4296" w:rsidP="007C501D">
      <w:pPr>
        <w:pStyle w:val="Default"/>
        <w:rPr>
          <w:bCs/>
          <w:sz w:val="12"/>
          <w:szCs w:val="16"/>
        </w:rPr>
      </w:pPr>
    </w:p>
    <w:p w14:paraId="549D6104" w14:textId="77777777" w:rsidR="00A33BAE" w:rsidRPr="00A33BAE" w:rsidRDefault="00A33BAE" w:rsidP="007C501D">
      <w:pPr>
        <w:pStyle w:val="Default"/>
        <w:rPr>
          <w:bCs/>
          <w:sz w:val="12"/>
          <w:szCs w:val="16"/>
        </w:rPr>
      </w:pPr>
    </w:p>
    <w:tbl>
      <w:tblPr>
        <w:tblW w:w="11059"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65"/>
        <w:gridCol w:w="7264"/>
        <w:gridCol w:w="832"/>
        <w:gridCol w:w="833"/>
        <w:gridCol w:w="832"/>
        <w:gridCol w:w="833"/>
      </w:tblGrid>
      <w:tr w:rsidR="00646A6B" w:rsidRPr="00EB359F" w14:paraId="0441580F" w14:textId="77777777" w:rsidTr="00004238">
        <w:trPr>
          <w:trHeight w:val="315"/>
        </w:trPr>
        <w:tc>
          <w:tcPr>
            <w:tcW w:w="7729" w:type="dxa"/>
            <w:gridSpan w:val="2"/>
            <w:shd w:val="clear" w:color="auto" w:fill="BFBFBF" w:themeFill="background1" w:themeFillShade="BF"/>
          </w:tcPr>
          <w:p w14:paraId="1978BEEB" w14:textId="2FC72A2B" w:rsidR="00646A6B" w:rsidRPr="00EB359F" w:rsidRDefault="00646A6B" w:rsidP="00AE17EA">
            <w:pPr>
              <w:spacing w:after="0" w:line="240" w:lineRule="auto"/>
              <w:rPr>
                <w:rFonts w:eastAsia="Times New Roman" w:cs="Calibri"/>
                <w:b/>
                <w:bCs/>
                <w:color w:val="000000"/>
              </w:rPr>
            </w:pPr>
            <w:r w:rsidRPr="00EB359F">
              <w:rPr>
                <w:rFonts w:eastAsia="Times New Roman" w:cs="Calibri"/>
                <w:b/>
                <w:bCs/>
                <w:color w:val="000000"/>
              </w:rPr>
              <w:t>Question</w:t>
            </w:r>
          </w:p>
        </w:tc>
        <w:tc>
          <w:tcPr>
            <w:tcW w:w="832" w:type="dxa"/>
            <w:shd w:val="clear" w:color="auto" w:fill="BFBFBF" w:themeFill="background1" w:themeFillShade="BF"/>
            <w:vAlign w:val="center"/>
          </w:tcPr>
          <w:p w14:paraId="4840F93D" w14:textId="5D9402F7" w:rsidR="00646A6B" w:rsidRPr="00EB359F" w:rsidRDefault="00646A6B" w:rsidP="00AE17EA">
            <w:pPr>
              <w:spacing w:after="0" w:line="240" w:lineRule="auto"/>
              <w:jc w:val="center"/>
              <w:rPr>
                <w:rFonts w:eastAsia="Times New Roman" w:cs="Calibri"/>
                <w:b/>
                <w:bCs/>
                <w:color w:val="000000"/>
              </w:rPr>
            </w:pPr>
            <w:r w:rsidRPr="00FE4029">
              <w:rPr>
                <w:rFonts w:eastAsia="Times New Roman" w:cs="Calibri"/>
                <w:b/>
                <w:bCs/>
                <w:color w:val="000000"/>
                <w:sz w:val="20"/>
              </w:rPr>
              <w:t>Men</w:t>
            </w:r>
          </w:p>
        </w:tc>
        <w:tc>
          <w:tcPr>
            <w:tcW w:w="833" w:type="dxa"/>
            <w:shd w:val="clear" w:color="auto" w:fill="BFBFBF" w:themeFill="background1" w:themeFillShade="BF"/>
            <w:vAlign w:val="center"/>
          </w:tcPr>
          <w:p w14:paraId="7FA67804" w14:textId="12429F11" w:rsidR="00646A6B" w:rsidRPr="00EB359F" w:rsidRDefault="00646A6B" w:rsidP="00004238">
            <w:pPr>
              <w:spacing w:after="0" w:line="240" w:lineRule="auto"/>
              <w:ind w:right="-89" w:hanging="104"/>
              <w:jc w:val="center"/>
              <w:rPr>
                <w:rFonts w:eastAsia="Times New Roman" w:cs="Calibri"/>
                <w:b/>
                <w:bCs/>
                <w:color w:val="000000"/>
              </w:rPr>
            </w:pPr>
            <w:r w:rsidRPr="00FE4029">
              <w:rPr>
                <w:rFonts w:eastAsia="Times New Roman" w:cs="Calibri"/>
                <w:b/>
                <w:bCs/>
                <w:color w:val="000000"/>
                <w:sz w:val="20"/>
              </w:rPr>
              <w:t>Women</w:t>
            </w:r>
          </w:p>
        </w:tc>
        <w:tc>
          <w:tcPr>
            <w:tcW w:w="832" w:type="dxa"/>
            <w:shd w:val="clear" w:color="auto" w:fill="BFBFBF" w:themeFill="background1" w:themeFillShade="BF"/>
            <w:vAlign w:val="center"/>
          </w:tcPr>
          <w:p w14:paraId="30573002" w14:textId="20DD00C8" w:rsidR="00646A6B" w:rsidRPr="00EB359F" w:rsidRDefault="00646A6B" w:rsidP="00AE17EA">
            <w:pPr>
              <w:spacing w:after="0" w:line="240" w:lineRule="auto"/>
              <w:ind w:right="-83" w:hanging="95"/>
              <w:jc w:val="center"/>
              <w:rPr>
                <w:rFonts w:eastAsia="Times New Roman" w:cs="Calibri"/>
                <w:b/>
                <w:bCs/>
                <w:color w:val="000000"/>
              </w:rPr>
            </w:pPr>
            <w:r w:rsidRPr="00FE4029">
              <w:rPr>
                <w:rFonts w:eastAsia="Times New Roman" w:cs="Calibri"/>
                <w:b/>
                <w:bCs/>
                <w:color w:val="000000"/>
                <w:sz w:val="20"/>
              </w:rPr>
              <w:t>TOTAL</w:t>
            </w:r>
          </w:p>
        </w:tc>
        <w:tc>
          <w:tcPr>
            <w:tcW w:w="833" w:type="dxa"/>
            <w:shd w:val="clear" w:color="auto" w:fill="BFBFBF" w:themeFill="background1" w:themeFillShade="BF"/>
            <w:noWrap/>
            <w:vAlign w:val="center"/>
          </w:tcPr>
          <w:p w14:paraId="1BD98EA0" w14:textId="5973B592" w:rsidR="00646A6B" w:rsidRPr="00EB359F" w:rsidRDefault="00646A6B" w:rsidP="00AE17EA">
            <w:pPr>
              <w:spacing w:after="0" w:line="240" w:lineRule="auto"/>
              <w:jc w:val="center"/>
              <w:rPr>
                <w:rFonts w:eastAsia="Times New Roman" w:cs="Calibri"/>
                <w:b/>
                <w:bCs/>
                <w:color w:val="000000"/>
              </w:rPr>
            </w:pPr>
            <w:r>
              <w:rPr>
                <w:rFonts w:eastAsia="Times New Roman" w:cs="Calibri"/>
                <w:b/>
                <w:bCs/>
                <w:color w:val="000000"/>
                <w:sz w:val="20"/>
              </w:rPr>
              <w:t>N/A</w:t>
            </w:r>
          </w:p>
        </w:tc>
      </w:tr>
      <w:tr w:rsidR="00646A6B" w:rsidRPr="00EB359F" w14:paraId="0FCB2404" w14:textId="77777777" w:rsidTr="00004238">
        <w:trPr>
          <w:trHeight w:val="315"/>
        </w:trPr>
        <w:tc>
          <w:tcPr>
            <w:tcW w:w="465" w:type="dxa"/>
            <w:vAlign w:val="center"/>
          </w:tcPr>
          <w:p w14:paraId="358A93DF" w14:textId="23CD12A1" w:rsidR="00646A6B" w:rsidRPr="00F60608" w:rsidRDefault="00646A6B" w:rsidP="00004238">
            <w:pPr>
              <w:spacing w:after="0" w:line="240" w:lineRule="auto"/>
              <w:ind w:right="-108" w:hanging="93"/>
              <w:jc w:val="center"/>
              <w:rPr>
                <w:rFonts w:eastAsia="Times New Roman" w:cs="Calibri"/>
                <w:b/>
                <w:color w:val="000000"/>
              </w:rPr>
            </w:pPr>
            <w:r w:rsidRPr="00F60608">
              <w:rPr>
                <w:rFonts w:eastAsia="Times New Roman" w:cs="Calibri"/>
                <w:b/>
                <w:bCs/>
              </w:rPr>
              <w:t>11</w:t>
            </w:r>
            <w:r>
              <w:rPr>
                <w:rFonts w:eastAsia="Times New Roman" w:cs="Calibri"/>
                <w:b/>
                <w:bCs/>
              </w:rPr>
              <w:t>.</w:t>
            </w:r>
          </w:p>
        </w:tc>
        <w:tc>
          <w:tcPr>
            <w:tcW w:w="7264" w:type="dxa"/>
            <w:shd w:val="clear" w:color="auto" w:fill="auto"/>
            <w:vAlign w:val="center"/>
          </w:tcPr>
          <w:p w14:paraId="2EDAA8DD" w14:textId="2E3800FC" w:rsidR="00646A6B" w:rsidRDefault="00646A6B" w:rsidP="0050169F">
            <w:pPr>
              <w:spacing w:after="0" w:line="240" w:lineRule="auto"/>
              <w:rPr>
                <w:rFonts w:eastAsia="Times New Roman" w:cs="Calibri"/>
                <w:color w:val="000000"/>
              </w:rPr>
            </w:pPr>
            <w:r w:rsidRPr="00A72483">
              <w:rPr>
                <w:rFonts w:eastAsia="Times New Roman" w:cs="Calibri"/>
                <w:color w:val="000000"/>
              </w:rPr>
              <w:t xml:space="preserve">How many </w:t>
            </w:r>
            <w:r w:rsidRPr="00A72483">
              <w:rPr>
                <w:rFonts w:eastAsia="Times New Roman" w:cs="Calibri"/>
                <w:b/>
                <w:color w:val="000000"/>
                <w:u w:val="single"/>
              </w:rPr>
              <w:t>paid employees</w:t>
            </w:r>
            <w:r w:rsidRPr="00A72483">
              <w:rPr>
                <w:rFonts w:eastAsia="Times New Roman" w:cs="Calibri"/>
                <w:color w:val="000000"/>
              </w:rPr>
              <w:t xml:space="preserve"> at the organization live in </w:t>
            </w:r>
            <w:r w:rsidRPr="00A72483">
              <w:rPr>
                <w:rFonts w:eastAsia="Times New Roman" w:cs="Calibri"/>
                <w:b/>
                <w:color w:val="000000"/>
                <w:u w:val="single"/>
              </w:rPr>
              <w:t>urban areas</w:t>
            </w:r>
            <w:r w:rsidRPr="00A72483">
              <w:rPr>
                <w:rFonts w:eastAsia="Times New Roman" w:cs="Calibri"/>
                <w:color w:val="000000"/>
              </w:rPr>
              <w:t xml:space="preserve"> as of the end of the reporting period?</w:t>
            </w:r>
          </w:p>
          <w:p w14:paraId="158CE3E1" w14:textId="77777777" w:rsidR="00646A6B" w:rsidRPr="0098363E" w:rsidRDefault="00646A6B" w:rsidP="0050169F">
            <w:pPr>
              <w:spacing w:after="0" w:line="240" w:lineRule="auto"/>
              <w:rPr>
                <w:rFonts w:eastAsia="Times New Roman" w:cs="Calibri"/>
                <w:color w:val="000000"/>
                <w:sz w:val="10"/>
                <w:szCs w:val="10"/>
              </w:rPr>
            </w:pPr>
          </w:p>
          <w:p w14:paraId="679FFB06" w14:textId="590EEE0D" w:rsidR="00646A6B" w:rsidRPr="00EB359F" w:rsidRDefault="00646A6B" w:rsidP="00004238">
            <w:pPr>
              <w:spacing w:after="0" w:line="240" w:lineRule="auto"/>
              <w:ind w:left="162"/>
              <w:rPr>
                <w:rFonts w:eastAsia="Times New Roman" w:cs="Calibri"/>
                <w:b/>
                <w:bCs/>
                <w:color w:val="000000"/>
              </w:rPr>
            </w:pPr>
            <w:r w:rsidRPr="0078725A">
              <w:rPr>
                <w:rFonts w:eastAsia="Times New Roman" w:cs="Calibri"/>
                <w:i/>
                <w:color w:val="000000"/>
                <w:sz w:val="19"/>
                <w:szCs w:val="19"/>
              </w:rPr>
              <w:t>Organizations that rely on assumptions to report against this metric should footnote any assumptions used in the calculation process.</w:t>
            </w:r>
          </w:p>
        </w:tc>
        <w:tc>
          <w:tcPr>
            <w:tcW w:w="832" w:type="dxa"/>
            <w:shd w:val="clear" w:color="auto" w:fill="auto"/>
            <w:vAlign w:val="center"/>
          </w:tcPr>
          <w:p w14:paraId="7F6DF89B" w14:textId="77777777" w:rsidR="00646A6B" w:rsidRPr="00FE4029" w:rsidRDefault="00646A6B" w:rsidP="00AE17EA">
            <w:pPr>
              <w:spacing w:after="0" w:line="240" w:lineRule="auto"/>
              <w:jc w:val="center"/>
              <w:rPr>
                <w:rFonts w:eastAsia="Times New Roman" w:cs="Calibri"/>
                <w:b/>
                <w:bCs/>
                <w:color w:val="000000"/>
                <w:sz w:val="20"/>
              </w:rPr>
            </w:pPr>
          </w:p>
        </w:tc>
        <w:tc>
          <w:tcPr>
            <w:tcW w:w="833" w:type="dxa"/>
            <w:shd w:val="clear" w:color="auto" w:fill="auto"/>
            <w:vAlign w:val="center"/>
          </w:tcPr>
          <w:p w14:paraId="38E753EF" w14:textId="77777777" w:rsidR="00646A6B" w:rsidRPr="00FE4029" w:rsidRDefault="00646A6B" w:rsidP="00AE17EA">
            <w:pPr>
              <w:spacing w:after="0" w:line="240" w:lineRule="auto"/>
              <w:jc w:val="center"/>
              <w:rPr>
                <w:rFonts w:eastAsia="Times New Roman" w:cs="Calibri"/>
                <w:b/>
                <w:bCs/>
                <w:color w:val="000000"/>
                <w:sz w:val="20"/>
              </w:rPr>
            </w:pPr>
          </w:p>
        </w:tc>
        <w:tc>
          <w:tcPr>
            <w:tcW w:w="832" w:type="dxa"/>
            <w:shd w:val="clear" w:color="auto" w:fill="auto"/>
            <w:vAlign w:val="center"/>
          </w:tcPr>
          <w:p w14:paraId="1D8BDACF" w14:textId="77777777" w:rsidR="00646A6B" w:rsidRPr="00FE4029" w:rsidRDefault="00646A6B" w:rsidP="00AE17EA">
            <w:pPr>
              <w:spacing w:after="0" w:line="240" w:lineRule="auto"/>
              <w:ind w:right="-83" w:hanging="95"/>
              <w:jc w:val="center"/>
              <w:rPr>
                <w:rFonts w:eastAsia="Times New Roman" w:cs="Calibri"/>
                <w:b/>
                <w:bCs/>
                <w:color w:val="000000"/>
                <w:sz w:val="20"/>
              </w:rPr>
            </w:pPr>
          </w:p>
        </w:tc>
        <w:tc>
          <w:tcPr>
            <w:tcW w:w="833" w:type="dxa"/>
            <w:shd w:val="clear" w:color="auto" w:fill="auto"/>
            <w:noWrap/>
            <w:vAlign w:val="center"/>
          </w:tcPr>
          <w:p w14:paraId="1955E8A8" w14:textId="77777777" w:rsidR="00646A6B" w:rsidRPr="00FE4029" w:rsidRDefault="00646A6B" w:rsidP="00AE17EA">
            <w:pPr>
              <w:spacing w:after="0" w:line="240" w:lineRule="auto"/>
              <w:jc w:val="center"/>
              <w:rPr>
                <w:rFonts w:eastAsia="Times New Roman" w:cs="Calibri"/>
                <w:b/>
                <w:bCs/>
                <w:color w:val="000000"/>
                <w:sz w:val="20"/>
              </w:rPr>
            </w:pPr>
          </w:p>
        </w:tc>
      </w:tr>
      <w:tr w:rsidR="00004238" w:rsidRPr="00EB359F" w14:paraId="05DC5123" w14:textId="77777777" w:rsidTr="00004238">
        <w:trPr>
          <w:trHeight w:val="315"/>
        </w:trPr>
        <w:tc>
          <w:tcPr>
            <w:tcW w:w="465" w:type="dxa"/>
            <w:vAlign w:val="center"/>
          </w:tcPr>
          <w:p w14:paraId="5742E681" w14:textId="2664BB23" w:rsidR="00004238" w:rsidRPr="00F60608" w:rsidRDefault="00004238" w:rsidP="00004238">
            <w:pPr>
              <w:spacing w:after="0" w:line="240" w:lineRule="auto"/>
              <w:ind w:right="-108" w:hanging="93"/>
              <w:jc w:val="center"/>
              <w:rPr>
                <w:rFonts w:eastAsia="Times New Roman" w:cs="Calibri"/>
                <w:b/>
                <w:bCs/>
              </w:rPr>
            </w:pPr>
            <w:r>
              <w:rPr>
                <w:rFonts w:eastAsia="Times New Roman" w:cs="Calibri"/>
                <w:b/>
                <w:bCs/>
              </w:rPr>
              <w:t>12.</w:t>
            </w:r>
          </w:p>
        </w:tc>
        <w:tc>
          <w:tcPr>
            <w:tcW w:w="7264" w:type="dxa"/>
            <w:shd w:val="clear" w:color="auto" w:fill="auto"/>
            <w:vAlign w:val="center"/>
          </w:tcPr>
          <w:p w14:paraId="016BFF17" w14:textId="77777777" w:rsidR="00004238" w:rsidRDefault="00004238" w:rsidP="00FA58BB">
            <w:pPr>
              <w:spacing w:after="0" w:line="240" w:lineRule="auto"/>
              <w:rPr>
                <w:rFonts w:eastAsia="Times New Roman" w:cs="Calibri"/>
                <w:color w:val="000000"/>
              </w:rPr>
            </w:pPr>
            <w:r w:rsidRPr="00A72483">
              <w:rPr>
                <w:rFonts w:eastAsia="Times New Roman" w:cs="Calibri"/>
                <w:color w:val="000000"/>
              </w:rPr>
              <w:t xml:space="preserve">How many </w:t>
            </w:r>
            <w:r w:rsidRPr="00A72483">
              <w:rPr>
                <w:rFonts w:eastAsia="Times New Roman" w:cs="Calibri"/>
                <w:b/>
                <w:color w:val="000000"/>
                <w:u w:val="single"/>
              </w:rPr>
              <w:t>paid employees</w:t>
            </w:r>
            <w:r w:rsidRPr="00A72483">
              <w:rPr>
                <w:rFonts w:eastAsia="Times New Roman" w:cs="Calibri"/>
                <w:color w:val="000000"/>
              </w:rPr>
              <w:t xml:space="preserve"> at the organization live in </w:t>
            </w:r>
            <w:proofErr w:type="spellStart"/>
            <w:r>
              <w:rPr>
                <w:rFonts w:eastAsia="Times New Roman" w:cs="Calibri"/>
                <w:b/>
                <w:color w:val="000000"/>
                <w:u w:val="single"/>
              </w:rPr>
              <w:t>peri</w:t>
            </w:r>
            <w:proofErr w:type="spellEnd"/>
            <w:r>
              <w:rPr>
                <w:rFonts w:eastAsia="Times New Roman" w:cs="Calibri"/>
                <w:b/>
                <w:color w:val="000000"/>
                <w:u w:val="single"/>
              </w:rPr>
              <w:t>-urban</w:t>
            </w:r>
            <w:r w:rsidRPr="00A72483">
              <w:rPr>
                <w:rFonts w:eastAsia="Times New Roman" w:cs="Calibri"/>
                <w:b/>
                <w:color w:val="000000"/>
                <w:u w:val="single"/>
              </w:rPr>
              <w:t> areas</w:t>
            </w:r>
            <w:r w:rsidRPr="00A72483">
              <w:rPr>
                <w:rFonts w:eastAsia="Times New Roman" w:cs="Calibri"/>
                <w:color w:val="000000"/>
              </w:rPr>
              <w:t xml:space="preserve"> as of the end of the reporting period?</w:t>
            </w:r>
          </w:p>
          <w:p w14:paraId="2725D2E0" w14:textId="77777777" w:rsidR="00004238" w:rsidRPr="0098363E" w:rsidRDefault="00004238" w:rsidP="00004238">
            <w:pPr>
              <w:spacing w:after="0" w:line="240" w:lineRule="auto"/>
              <w:ind w:left="162"/>
              <w:rPr>
                <w:rFonts w:eastAsia="Times New Roman" w:cs="Calibri"/>
                <w:color w:val="000000"/>
                <w:sz w:val="10"/>
                <w:szCs w:val="10"/>
              </w:rPr>
            </w:pPr>
          </w:p>
          <w:p w14:paraId="3C91D056" w14:textId="711793B8" w:rsidR="00004238" w:rsidRPr="00A72483" w:rsidRDefault="00004238" w:rsidP="00004238">
            <w:pPr>
              <w:spacing w:after="0" w:line="240" w:lineRule="auto"/>
              <w:ind w:left="162"/>
              <w:rPr>
                <w:rFonts w:eastAsia="Times New Roman" w:cs="Calibri"/>
                <w:color w:val="000000"/>
              </w:rPr>
            </w:pPr>
            <w:r w:rsidRPr="0078725A">
              <w:rPr>
                <w:rFonts w:eastAsia="Times New Roman" w:cs="Calibri"/>
                <w:i/>
                <w:color w:val="000000"/>
                <w:sz w:val="19"/>
                <w:szCs w:val="19"/>
              </w:rPr>
              <w:t>Organizations that rely on assumptions to report against this metric should footnote any assumptions used in the calculation process.</w:t>
            </w:r>
          </w:p>
        </w:tc>
        <w:tc>
          <w:tcPr>
            <w:tcW w:w="832" w:type="dxa"/>
            <w:shd w:val="clear" w:color="auto" w:fill="auto"/>
          </w:tcPr>
          <w:p w14:paraId="40F2352E" w14:textId="77777777" w:rsidR="00004238" w:rsidRPr="00FE4029" w:rsidRDefault="00004238" w:rsidP="00AE17EA">
            <w:pPr>
              <w:spacing w:after="0" w:line="240" w:lineRule="auto"/>
              <w:jc w:val="center"/>
              <w:rPr>
                <w:rFonts w:eastAsia="Times New Roman" w:cs="Calibri"/>
                <w:b/>
                <w:bCs/>
                <w:color w:val="000000"/>
                <w:sz w:val="20"/>
              </w:rPr>
            </w:pPr>
          </w:p>
        </w:tc>
        <w:tc>
          <w:tcPr>
            <w:tcW w:w="833" w:type="dxa"/>
            <w:shd w:val="clear" w:color="auto" w:fill="auto"/>
            <w:vAlign w:val="center"/>
          </w:tcPr>
          <w:p w14:paraId="26EEF98F" w14:textId="77777777" w:rsidR="00004238" w:rsidRPr="00FE4029" w:rsidRDefault="00004238" w:rsidP="00AE17EA">
            <w:pPr>
              <w:spacing w:after="0" w:line="240" w:lineRule="auto"/>
              <w:jc w:val="center"/>
              <w:rPr>
                <w:rFonts w:eastAsia="Times New Roman" w:cs="Calibri"/>
                <w:b/>
                <w:bCs/>
                <w:color w:val="000000"/>
                <w:sz w:val="20"/>
              </w:rPr>
            </w:pPr>
          </w:p>
        </w:tc>
        <w:tc>
          <w:tcPr>
            <w:tcW w:w="832" w:type="dxa"/>
            <w:shd w:val="clear" w:color="auto" w:fill="auto"/>
            <w:vAlign w:val="center"/>
          </w:tcPr>
          <w:p w14:paraId="38E8A03E" w14:textId="77777777" w:rsidR="00004238" w:rsidRPr="00FE4029" w:rsidRDefault="00004238" w:rsidP="00AE17EA">
            <w:pPr>
              <w:spacing w:after="0" w:line="240" w:lineRule="auto"/>
              <w:ind w:right="-83" w:hanging="95"/>
              <w:jc w:val="center"/>
              <w:rPr>
                <w:rFonts w:eastAsia="Times New Roman" w:cs="Calibri"/>
                <w:b/>
                <w:bCs/>
                <w:color w:val="000000"/>
                <w:sz w:val="20"/>
              </w:rPr>
            </w:pPr>
          </w:p>
        </w:tc>
        <w:tc>
          <w:tcPr>
            <w:tcW w:w="833" w:type="dxa"/>
            <w:shd w:val="clear" w:color="auto" w:fill="auto"/>
            <w:noWrap/>
            <w:vAlign w:val="center"/>
          </w:tcPr>
          <w:p w14:paraId="4F583454" w14:textId="77777777" w:rsidR="00004238" w:rsidRPr="00FE4029" w:rsidRDefault="00004238" w:rsidP="00AE17EA">
            <w:pPr>
              <w:spacing w:after="0" w:line="240" w:lineRule="auto"/>
              <w:jc w:val="center"/>
              <w:rPr>
                <w:rFonts w:eastAsia="Times New Roman" w:cs="Calibri"/>
                <w:b/>
                <w:bCs/>
                <w:color w:val="000000"/>
                <w:sz w:val="20"/>
              </w:rPr>
            </w:pPr>
          </w:p>
        </w:tc>
      </w:tr>
      <w:tr w:rsidR="00004238" w:rsidRPr="00EB359F" w14:paraId="00CDEB0A" w14:textId="77777777" w:rsidTr="00004238">
        <w:trPr>
          <w:trHeight w:val="315"/>
        </w:trPr>
        <w:tc>
          <w:tcPr>
            <w:tcW w:w="465" w:type="dxa"/>
            <w:vAlign w:val="center"/>
          </w:tcPr>
          <w:p w14:paraId="77E9222D" w14:textId="308AF5F7" w:rsidR="00004238" w:rsidRPr="00F60608" w:rsidRDefault="00004238" w:rsidP="00004238">
            <w:pPr>
              <w:spacing w:after="0" w:line="240" w:lineRule="auto"/>
              <w:ind w:right="-108" w:hanging="93"/>
              <w:jc w:val="center"/>
              <w:rPr>
                <w:rFonts w:eastAsia="Times New Roman" w:cs="Calibri"/>
                <w:b/>
                <w:bCs/>
              </w:rPr>
            </w:pPr>
            <w:r>
              <w:rPr>
                <w:rFonts w:eastAsia="Times New Roman" w:cs="Calibri"/>
                <w:b/>
                <w:bCs/>
              </w:rPr>
              <w:t>13.</w:t>
            </w:r>
          </w:p>
        </w:tc>
        <w:tc>
          <w:tcPr>
            <w:tcW w:w="7264" w:type="dxa"/>
            <w:shd w:val="clear" w:color="auto" w:fill="auto"/>
            <w:vAlign w:val="center"/>
          </w:tcPr>
          <w:p w14:paraId="5E0AC70A" w14:textId="77777777" w:rsidR="00004238" w:rsidRDefault="00004238" w:rsidP="00FA58BB">
            <w:pPr>
              <w:spacing w:after="0" w:line="240" w:lineRule="auto"/>
              <w:rPr>
                <w:rFonts w:eastAsia="Times New Roman" w:cs="Calibri"/>
                <w:color w:val="000000"/>
              </w:rPr>
            </w:pPr>
            <w:r w:rsidRPr="00A72483">
              <w:rPr>
                <w:rFonts w:eastAsia="Times New Roman" w:cs="Calibri"/>
                <w:color w:val="000000"/>
              </w:rPr>
              <w:t xml:space="preserve">How many </w:t>
            </w:r>
            <w:r w:rsidRPr="00A72483">
              <w:rPr>
                <w:rFonts w:eastAsia="Times New Roman" w:cs="Calibri"/>
                <w:b/>
                <w:color w:val="000000"/>
                <w:u w:val="single"/>
              </w:rPr>
              <w:t>paid employees</w:t>
            </w:r>
            <w:r w:rsidRPr="00A72483">
              <w:rPr>
                <w:rFonts w:eastAsia="Times New Roman" w:cs="Calibri"/>
                <w:color w:val="000000"/>
              </w:rPr>
              <w:t xml:space="preserve"> at the organization live in </w:t>
            </w:r>
            <w:r>
              <w:rPr>
                <w:rFonts w:eastAsia="Times New Roman" w:cs="Calibri"/>
                <w:b/>
                <w:color w:val="000000"/>
                <w:u w:val="single"/>
              </w:rPr>
              <w:t>rural</w:t>
            </w:r>
            <w:r w:rsidRPr="00A72483">
              <w:rPr>
                <w:rFonts w:eastAsia="Times New Roman" w:cs="Calibri"/>
                <w:b/>
                <w:color w:val="000000"/>
                <w:u w:val="single"/>
              </w:rPr>
              <w:t> areas</w:t>
            </w:r>
            <w:r w:rsidRPr="00A72483">
              <w:rPr>
                <w:rFonts w:eastAsia="Times New Roman" w:cs="Calibri"/>
                <w:color w:val="000000"/>
              </w:rPr>
              <w:t xml:space="preserve"> as of the end of the reporting period?</w:t>
            </w:r>
          </w:p>
          <w:p w14:paraId="5E82C151" w14:textId="77777777" w:rsidR="00004238" w:rsidRPr="0098363E" w:rsidRDefault="00004238" w:rsidP="00FA58BB">
            <w:pPr>
              <w:spacing w:after="0" w:line="240" w:lineRule="auto"/>
              <w:rPr>
                <w:rFonts w:eastAsia="Times New Roman" w:cs="Calibri"/>
                <w:color w:val="000000"/>
                <w:sz w:val="10"/>
                <w:szCs w:val="10"/>
              </w:rPr>
            </w:pPr>
          </w:p>
          <w:p w14:paraId="45D1006C" w14:textId="593F35D6" w:rsidR="00004238" w:rsidRPr="00A72483" w:rsidRDefault="00004238" w:rsidP="000874CB">
            <w:pPr>
              <w:spacing w:after="0" w:line="240" w:lineRule="auto"/>
              <w:ind w:left="162"/>
              <w:rPr>
                <w:rFonts w:eastAsia="Times New Roman" w:cs="Calibri"/>
                <w:color w:val="000000"/>
              </w:rPr>
            </w:pPr>
            <w:r w:rsidRPr="0078725A">
              <w:rPr>
                <w:rFonts w:eastAsia="Times New Roman" w:cs="Calibri"/>
                <w:i/>
                <w:color w:val="000000"/>
                <w:sz w:val="19"/>
                <w:szCs w:val="19"/>
              </w:rPr>
              <w:t>Organizations that rely on assumptions to report against this metric should footnote any assumptions used in the calculation process.</w:t>
            </w:r>
          </w:p>
        </w:tc>
        <w:tc>
          <w:tcPr>
            <w:tcW w:w="832" w:type="dxa"/>
            <w:shd w:val="clear" w:color="auto" w:fill="auto"/>
          </w:tcPr>
          <w:p w14:paraId="7E0A149C" w14:textId="77777777" w:rsidR="00004238" w:rsidRPr="00FE4029" w:rsidRDefault="00004238" w:rsidP="00AE17EA">
            <w:pPr>
              <w:spacing w:after="0" w:line="240" w:lineRule="auto"/>
              <w:jc w:val="center"/>
              <w:rPr>
                <w:rFonts w:eastAsia="Times New Roman" w:cs="Calibri"/>
                <w:b/>
                <w:bCs/>
                <w:color w:val="000000"/>
                <w:sz w:val="20"/>
              </w:rPr>
            </w:pPr>
          </w:p>
        </w:tc>
        <w:tc>
          <w:tcPr>
            <w:tcW w:w="833" w:type="dxa"/>
            <w:shd w:val="clear" w:color="auto" w:fill="auto"/>
            <w:vAlign w:val="center"/>
          </w:tcPr>
          <w:p w14:paraId="63C59BA8" w14:textId="690144C8" w:rsidR="00004238" w:rsidRPr="00FE4029" w:rsidRDefault="00004238" w:rsidP="00AE17EA">
            <w:pPr>
              <w:spacing w:after="0" w:line="240" w:lineRule="auto"/>
              <w:jc w:val="center"/>
              <w:rPr>
                <w:rFonts w:eastAsia="Times New Roman" w:cs="Calibri"/>
                <w:b/>
                <w:bCs/>
                <w:color w:val="000000"/>
                <w:sz w:val="20"/>
              </w:rPr>
            </w:pPr>
            <w:r w:rsidRPr="007C501D">
              <w:rPr>
                <w:rFonts w:eastAsia="Times New Roman" w:cs="Calibri"/>
                <w:b/>
                <w:bCs/>
              </w:rPr>
              <w:t> </w:t>
            </w:r>
          </w:p>
        </w:tc>
        <w:tc>
          <w:tcPr>
            <w:tcW w:w="832" w:type="dxa"/>
            <w:shd w:val="clear" w:color="auto" w:fill="auto"/>
            <w:vAlign w:val="center"/>
          </w:tcPr>
          <w:p w14:paraId="2EF166F5" w14:textId="70B89807" w:rsidR="00004238" w:rsidRPr="00FE4029" w:rsidRDefault="00004238" w:rsidP="00AE17EA">
            <w:pPr>
              <w:spacing w:after="0" w:line="240" w:lineRule="auto"/>
              <w:ind w:right="-83" w:hanging="95"/>
              <w:jc w:val="center"/>
              <w:rPr>
                <w:rFonts w:eastAsia="Times New Roman" w:cs="Calibri"/>
                <w:b/>
                <w:bCs/>
                <w:color w:val="000000"/>
                <w:sz w:val="20"/>
              </w:rPr>
            </w:pPr>
            <w:r w:rsidRPr="00EB359F">
              <w:rPr>
                <w:rFonts w:eastAsia="Times New Roman" w:cs="Calibri"/>
                <w:b/>
                <w:bCs/>
                <w:color w:val="000000"/>
              </w:rPr>
              <w:t> </w:t>
            </w:r>
          </w:p>
        </w:tc>
        <w:tc>
          <w:tcPr>
            <w:tcW w:w="833" w:type="dxa"/>
            <w:shd w:val="clear" w:color="auto" w:fill="auto"/>
            <w:noWrap/>
            <w:vAlign w:val="center"/>
          </w:tcPr>
          <w:p w14:paraId="7E078032" w14:textId="74AD298B" w:rsidR="00004238" w:rsidRPr="00FE4029" w:rsidRDefault="00004238" w:rsidP="00AE17EA">
            <w:pPr>
              <w:spacing w:after="0" w:line="240" w:lineRule="auto"/>
              <w:jc w:val="center"/>
              <w:rPr>
                <w:rFonts w:eastAsia="Times New Roman" w:cs="Calibri"/>
                <w:b/>
                <w:bCs/>
                <w:color w:val="000000"/>
                <w:sz w:val="20"/>
              </w:rPr>
            </w:pPr>
            <w:r w:rsidRPr="00EB359F">
              <w:rPr>
                <w:rFonts w:eastAsia="Times New Roman" w:cs="Calibri"/>
                <w:color w:val="000000"/>
              </w:rPr>
              <w:t> </w:t>
            </w:r>
          </w:p>
        </w:tc>
      </w:tr>
    </w:tbl>
    <w:p w14:paraId="1E008B4F" w14:textId="77777777" w:rsidR="00FA4296" w:rsidRPr="00C8095D" w:rsidRDefault="00FA4296" w:rsidP="007C501D">
      <w:pPr>
        <w:pStyle w:val="Default"/>
        <w:rPr>
          <w:bCs/>
          <w:sz w:val="22"/>
          <w:szCs w:val="22"/>
        </w:rPr>
      </w:pPr>
    </w:p>
    <w:p w14:paraId="2F116C28" w14:textId="77777777" w:rsidR="004A7B70" w:rsidRPr="00C8095D" w:rsidRDefault="004A7B70" w:rsidP="007C501D">
      <w:pPr>
        <w:pStyle w:val="Default"/>
        <w:rPr>
          <w:bCs/>
          <w:sz w:val="22"/>
          <w:szCs w:val="22"/>
        </w:rPr>
      </w:pPr>
    </w:p>
    <w:p w14:paraId="34913CD5" w14:textId="7DDBE2EE" w:rsidR="0098363E" w:rsidRPr="00FF117E" w:rsidRDefault="0098363E" w:rsidP="00FF117E">
      <w:pPr>
        <w:pStyle w:val="Default"/>
        <w:numPr>
          <w:ilvl w:val="0"/>
          <w:numId w:val="35"/>
        </w:numPr>
        <w:shd w:val="clear" w:color="auto" w:fill="009EA5"/>
        <w:ind w:left="360"/>
        <w:rPr>
          <w:b/>
          <w:bCs/>
          <w:color w:val="FFFFFF" w:themeColor="background1"/>
          <w:sz w:val="22"/>
          <w:szCs w:val="18"/>
        </w:rPr>
      </w:pPr>
      <w:r w:rsidRPr="00FF117E">
        <w:rPr>
          <w:b/>
          <w:bCs/>
          <w:color w:val="FFFFFF" w:themeColor="background1"/>
          <w:sz w:val="22"/>
          <w:szCs w:val="18"/>
        </w:rPr>
        <w:t>Wages</w:t>
      </w:r>
    </w:p>
    <w:p w14:paraId="3B6FA9E0" w14:textId="77777777" w:rsidR="004A7B70" w:rsidRPr="00C8095D" w:rsidRDefault="004A7B70" w:rsidP="007C501D">
      <w:pPr>
        <w:pStyle w:val="Default"/>
        <w:rPr>
          <w:bCs/>
          <w:sz w:val="12"/>
          <w:szCs w:val="14"/>
        </w:rPr>
      </w:pPr>
    </w:p>
    <w:p w14:paraId="55A5CB9E" w14:textId="77777777" w:rsidR="000874CB" w:rsidRPr="00C8095D" w:rsidRDefault="000874CB" w:rsidP="007C501D">
      <w:pPr>
        <w:pStyle w:val="Default"/>
        <w:rPr>
          <w:bCs/>
          <w:sz w:val="12"/>
          <w:szCs w:val="14"/>
        </w:rPr>
      </w:pPr>
    </w:p>
    <w:tbl>
      <w:tblPr>
        <w:tblW w:w="11059" w:type="dxa"/>
        <w:tblInd w:w="93" w:type="dxa"/>
        <w:tblLayout w:type="fixed"/>
        <w:tblLook w:val="04A0" w:firstRow="1" w:lastRow="0" w:firstColumn="1" w:lastColumn="0" w:noHBand="0" w:noVBand="1"/>
      </w:tblPr>
      <w:tblGrid>
        <w:gridCol w:w="465"/>
        <w:gridCol w:w="7290"/>
        <w:gridCol w:w="826"/>
        <w:gridCol w:w="826"/>
        <w:gridCol w:w="826"/>
        <w:gridCol w:w="826"/>
      </w:tblGrid>
      <w:tr w:rsidR="00646A6B" w:rsidRPr="00EB359F" w14:paraId="1E7EAB1D" w14:textId="77777777" w:rsidTr="0078725A">
        <w:trPr>
          <w:trHeight w:val="315"/>
        </w:trPr>
        <w:tc>
          <w:tcPr>
            <w:tcW w:w="7755"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2ACC410F" w14:textId="77777777" w:rsidR="00646A6B" w:rsidRPr="00EB359F" w:rsidRDefault="00646A6B" w:rsidP="0098363E">
            <w:pPr>
              <w:spacing w:after="0" w:line="240" w:lineRule="auto"/>
              <w:rPr>
                <w:rFonts w:eastAsia="Times New Roman" w:cs="Calibri"/>
                <w:b/>
                <w:bCs/>
                <w:color w:val="000000"/>
              </w:rPr>
            </w:pPr>
            <w:r w:rsidRPr="00EB359F">
              <w:rPr>
                <w:rFonts w:eastAsia="Times New Roman" w:cs="Calibri"/>
                <w:b/>
                <w:bCs/>
                <w:color w:val="000000"/>
              </w:rPr>
              <w:t>Question</w:t>
            </w:r>
          </w:p>
        </w:tc>
        <w:tc>
          <w:tcPr>
            <w:tcW w:w="826"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12DF464F" w14:textId="54814C3B" w:rsidR="00646A6B" w:rsidRPr="00EB359F" w:rsidRDefault="00646A6B" w:rsidP="0098363E">
            <w:pPr>
              <w:spacing w:after="0" w:line="240" w:lineRule="auto"/>
              <w:jc w:val="center"/>
              <w:rPr>
                <w:rFonts w:eastAsia="Times New Roman" w:cs="Calibri"/>
                <w:b/>
                <w:bCs/>
                <w:color w:val="000000"/>
              </w:rPr>
            </w:pPr>
            <w:r w:rsidRPr="00FE4029">
              <w:rPr>
                <w:rFonts w:eastAsia="Times New Roman" w:cs="Calibri"/>
                <w:b/>
                <w:bCs/>
                <w:color w:val="000000"/>
                <w:sz w:val="20"/>
              </w:rPr>
              <w:t>Men</w:t>
            </w:r>
          </w:p>
        </w:tc>
        <w:tc>
          <w:tcPr>
            <w:tcW w:w="826"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78E89A1D" w14:textId="7F56597B" w:rsidR="00646A6B" w:rsidRPr="00EB359F" w:rsidRDefault="00646A6B" w:rsidP="000874CB">
            <w:pPr>
              <w:spacing w:after="0" w:line="240" w:lineRule="auto"/>
              <w:ind w:right="-89" w:hanging="104"/>
              <w:jc w:val="center"/>
              <w:rPr>
                <w:rFonts w:eastAsia="Times New Roman" w:cs="Calibri"/>
                <w:b/>
                <w:bCs/>
                <w:color w:val="000000"/>
              </w:rPr>
            </w:pPr>
            <w:r w:rsidRPr="00FE4029">
              <w:rPr>
                <w:rFonts w:eastAsia="Times New Roman" w:cs="Calibri"/>
                <w:b/>
                <w:bCs/>
                <w:color w:val="000000"/>
                <w:sz w:val="20"/>
              </w:rPr>
              <w:t>Women</w:t>
            </w:r>
          </w:p>
        </w:tc>
        <w:tc>
          <w:tcPr>
            <w:tcW w:w="826"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0E6D4E30" w14:textId="2EB3D306" w:rsidR="00646A6B" w:rsidRPr="00EB359F" w:rsidRDefault="00646A6B" w:rsidP="00FE4029">
            <w:pPr>
              <w:tabs>
                <w:tab w:val="left" w:pos="715"/>
              </w:tabs>
              <w:spacing w:after="0" w:line="240" w:lineRule="auto"/>
              <w:ind w:right="-83" w:hanging="95"/>
              <w:jc w:val="center"/>
              <w:rPr>
                <w:rFonts w:eastAsia="Times New Roman" w:cs="Calibri"/>
                <w:b/>
                <w:bCs/>
                <w:color w:val="000000"/>
              </w:rPr>
            </w:pPr>
            <w:r w:rsidRPr="00FE4029">
              <w:rPr>
                <w:rFonts w:eastAsia="Times New Roman" w:cs="Calibri"/>
                <w:b/>
                <w:bCs/>
                <w:color w:val="000000"/>
                <w:sz w:val="20"/>
              </w:rPr>
              <w:t>TOTAL</w:t>
            </w:r>
          </w:p>
        </w:tc>
        <w:tc>
          <w:tcPr>
            <w:tcW w:w="826"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125D4076" w14:textId="43B35316" w:rsidR="00646A6B" w:rsidRPr="00EB359F" w:rsidRDefault="00646A6B" w:rsidP="0098363E">
            <w:pPr>
              <w:spacing w:after="0" w:line="240" w:lineRule="auto"/>
              <w:jc w:val="center"/>
              <w:rPr>
                <w:rFonts w:eastAsia="Times New Roman" w:cs="Calibri"/>
                <w:b/>
                <w:bCs/>
                <w:color w:val="000000"/>
              </w:rPr>
            </w:pPr>
            <w:r>
              <w:rPr>
                <w:rFonts w:eastAsia="Times New Roman" w:cs="Calibri"/>
                <w:b/>
                <w:bCs/>
                <w:color w:val="000000"/>
                <w:sz w:val="20"/>
              </w:rPr>
              <w:t>N/A</w:t>
            </w:r>
          </w:p>
        </w:tc>
      </w:tr>
      <w:tr w:rsidR="00FE4029" w:rsidRPr="00EB359F" w14:paraId="243A525E" w14:textId="77777777" w:rsidTr="000874CB">
        <w:trPr>
          <w:trHeight w:val="806"/>
        </w:trPr>
        <w:tc>
          <w:tcPr>
            <w:tcW w:w="46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C772C82" w14:textId="41BBFD79" w:rsidR="00FE4029" w:rsidRPr="00EB359F" w:rsidRDefault="00FE4029" w:rsidP="000874CB">
            <w:pPr>
              <w:tabs>
                <w:tab w:val="left" w:pos="357"/>
              </w:tabs>
              <w:spacing w:after="0" w:line="240" w:lineRule="auto"/>
              <w:ind w:right="-108" w:hanging="93"/>
              <w:jc w:val="center"/>
              <w:rPr>
                <w:rFonts w:eastAsia="Times New Roman" w:cs="Calibri"/>
                <w:b/>
                <w:bCs/>
                <w:color w:val="000000"/>
              </w:rPr>
            </w:pPr>
            <w:r>
              <w:rPr>
                <w:rFonts w:eastAsia="Times New Roman" w:cs="Calibri"/>
                <w:b/>
                <w:bCs/>
                <w:color w:val="000000"/>
              </w:rPr>
              <w:t>1</w:t>
            </w:r>
            <w:r w:rsidR="002E0B00">
              <w:rPr>
                <w:rFonts w:eastAsia="Times New Roman" w:cs="Calibri"/>
                <w:b/>
                <w:bCs/>
                <w:color w:val="000000"/>
              </w:rPr>
              <w:t>4</w:t>
            </w:r>
            <w:r w:rsidR="007F3A05">
              <w:rPr>
                <w:rFonts w:eastAsia="Times New Roman" w:cs="Calibri"/>
                <w:b/>
                <w:bCs/>
                <w:color w:val="000000"/>
              </w:rPr>
              <w:t>.</w:t>
            </w:r>
          </w:p>
        </w:tc>
        <w:tc>
          <w:tcPr>
            <w:tcW w:w="7290" w:type="dxa"/>
            <w:tcBorders>
              <w:top w:val="single" w:sz="8" w:space="0" w:color="auto"/>
              <w:left w:val="nil"/>
              <w:bottom w:val="single" w:sz="4" w:space="0" w:color="auto"/>
              <w:right w:val="single" w:sz="8" w:space="0" w:color="auto"/>
            </w:tcBorders>
            <w:shd w:val="clear" w:color="auto" w:fill="auto"/>
            <w:vAlign w:val="center"/>
            <w:hideMark/>
          </w:tcPr>
          <w:p w14:paraId="4DE3CF0B" w14:textId="1230DE96" w:rsidR="00FE4029" w:rsidRDefault="00FE4029" w:rsidP="0098363E">
            <w:pPr>
              <w:spacing w:after="0" w:line="240" w:lineRule="auto"/>
              <w:rPr>
                <w:rFonts w:eastAsia="Times New Roman" w:cs="Calibri"/>
                <w:color w:val="000000"/>
              </w:rPr>
            </w:pPr>
            <w:r w:rsidRPr="0098363E">
              <w:rPr>
                <w:rFonts w:eastAsia="Times New Roman" w:cs="Calibri"/>
                <w:color w:val="000000"/>
              </w:rPr>
              <w:t xml:space="preserve">What is the value of the average </w:t>
            </w:r>
            <w:r w:rsidRPr="0098363E">
              <w:rPr>
                <w:rFonts w:eastAsia="Times New Roman" w:cs="Calibri"/>
                <w:b/>
                <w:color w:val="000000"/>
                <w:u w:val="single"/>
              </w:rPr>
              <w:t>wage</w:t>
            </w:r>
            <w:r w:rsidRPr="0098363E">
              <w:rPr>
                <w:rFonts w:eastAsia="Times New Roman" w:cs="Calibri"/>
                <w:color w:val="000000"/>
              </w:rPr>
              <w:t xml:space="preserve"> (including bonuses, excluding benefits) paid to </w:t>
            </w:r>
            <w:r w:rsidRPr="0098363E">
              <w:rPr>
                <w:rFonts w:eastAsia="Times New Roman" w:cs="Calibri"/>
                <w:b/>
                <w:color w:val="000000"/>
                <w:u w:val="single"/>
              </w:rPr>
              <w:t>full-time and part-time</w:t>
            </w:r>
            <w:r w:rsidRPr="0098363E">
              <w:rPr>
                <w:rFonts w:eastAsia="Times New Roman" w:cs="Calibri"/>
                <w:color w:val="000000"/>
              </w:rPr>
              <w:t xml:space="preserve"> employees of the organization during the last month?</w:t>
            </w:r>
          </w:p>
          <w:p w14:paraId="77D7CAE6" w14:textId="77777777" w:rsidR="00FE4029" w:rsidRPr="0098363E" w:rsidRDefault="00FE4029" w:rsidP="000874CB">
            <w:pPr>
              <w:spacing w:after="0" w:line="240" w:lineRule="auto"/>
              <w:ind w:left="162"/>
              <w:rPr>
                <w:rFonts w:eastAsia="Times New Roman" w:cs="Calibri"/>
                <w:color w:val="000000"/>
                <w:sz w:val="10"/>
                <w:szCs w:val="10"/>
              </w:rPr>
            </w:pPr>
          </w:p>
          <w:p w14:paraId="378AAEB8" w14:textId="4BD02AD9" w:rsidR="00FE4029" w:rsidRPr="0078725A" w:rsidRDefault="00FE4029" w:rsidP="000874CB">
            <w:pPr>
              <w:spacing w:after="0" w:line="240" w:lineRule="auto"/>
              <w:ind w:left="162"/>
              <w:rPr>
                <w:rFonts w:eastAsia="Times New Roman" w:cs="Calibri"/>
                <w:i/>
                <w:color w:val="000000"/>
                <w:sz w:val="19"/>
                <w:szCs w:val="19"/>
              </w:rPr>
            </w:pPr>
            <w:r w:rsidRPr="0078725A">
              <w:rPr>
                <w:rFonts w:eastAsia="Times New Roman" w:cs="Calibri"/>
                <w:i/>
                <w:color w:val="000000"/>
                <w:sz w:val="19"/>
                <w:szCs w:val="19"/>
              </w:rPr>
              <w:t xml:space="preserve">This metric is intended to capture pre-tax wages/salaries paid to the </w:t>
            </w:r>
            <w:proofErr w:type="gramStart"/>
            <w:r w:rsidRPr="0078725A">
              <w:rPr>
                <w:rFonts w:eastAsia="Times New Roman" w:cs="Calibri"/>
                <w:i/>
                <w:color w:val="000000"/>
                <w:sz w:val="19"/>
                <w:szCs w:val="19"/>
              </w:rPr>
              <w:t>organization's</w:t>
            </w:r>
            <w:proofErr w:type="gramEnd"/>
            <w:r w:rsidRPr="0078725A">
              <w:rPr>
                <w:rFonts w:eastAsia="Times New Roman" w:cs="Calibri"/>
                <w:i/>
                <w:color w:val="000000"/>
                <w:sz w:val="19"/>
                <w:szCs w:val="19"/>
              </w:rPr>
              <w:t xml:space="preserve"> </w:t>
            </w:r>
            <w:r w:rsidR="0078725A">
              <w:rPr>
                <w:rFonts w:eastAsia="Times New Roman" w:cs="Calibri"/>
                <w:i/>
                <w:color w:val="000000"/>
                <w:sz w:val="19"/>
                <w:szCs w:val="19"/>
              </w:rPr>
              <w:t xml:space="preserve">(management and non-management) </w:t>
            </w:r>
            <w:r w:rsidRPr="0078725A">
              <w:rPr>
                <w:rFonts w:eastAsia="Times New Roman" w:cs="Calibri"/>
                <w:i/>
                <w:color w:val="000000"/>
                <w:sz w:val="19"/>
                <w:szCs w:val="19"/>
              </w:rPr>
              <w:t>employees and should not include benefits or payroll expenses.</w:t>
            </w:r>
            <w:r w:rsidR="006C750A">
              <w:rPr>
                <w:rFonts w:eastAsia="Times New Roman" w:cs="Calibri"/>
                <w:i/>
                <w:color w:val="000000"/>
                <w:sz w:val="19"/>
                <w:szCs w:val="19"/>
              </w:rPr>
              <w:t xml:space="preserve"> </w:t>
            </w:r>
            <w:r w:rsidRPr="0078725A">
              <w:rPr>
                <w:rFonts w:eastAsia="Times New Roman" w:cs="Calibri"/>
                <w:i/>
                <w:color w:val="000000"/>
                <w:sz w:val="19"/>
                <w:szCs w:val="19"/>
              </w:rPr>
              <w:t>This metric can be calculated by adding all of the salaries paid to full-time and part-time employees over the past month and then dividing that number by the total number of full-time and part-time employees employed by the organization over the past month.</w:t>
            </w:r>
          </w:p>
        </w:tc>
        <w:tc>
          <w:tcPr>
            <w:tcW w:w="826" w:type="dxa"/>
            <w:tcBorders>
              <w:top w:val="single" w:sz="8" w:space="0" w:color="auto"/>
              <w:left w:val="single" w:sz="8" w:space="0" w:color="auto"/>
              <w:bottom w:val="single" w:sz="8" w:space="0" w:color="auto"/>
              <w:right w:val="single" w:sz="8" w:space="0" w:color="auto"/>
            </w:tcBorders>
          </w:tcPr>
          <w:p w14:paraId="7B2A945C" w14:textId="77777777" w:rsidR="00FE4029" w:rsidRPr="00EB359F" w:rsidRDefault="00FE4029" w:rsidP="0098363E">
            <w:pPr>
              <w:spacing w:after="0" w:line="240" w:lineRule="auto"/>
              <w:jc w:val="center"/>
              <w:rPr>
                <w:rFonts w:eastAsia="Times New Roman" w:cs="Calibri"/>
                <w:b/>
                <w:bCs/>
                <w:color w:val="000000"/>
              </w:rPr>
            </w:pPr>
          </w:p>
        </w:tc>
        <w:tc>
          <w:tcPr>
            <w:tcW w:w="8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5D8B87" w14:textId="1A990391" w:rsidR="00FE4029" w:rsidRPr="00EB359F" w:rsidRDefault="00FE4029" w:rsidP="0098363E">
            <w:pPr>
              <w:spacing w:after="0" w:line="240" w:lineRule="auto"/>
              <w:jc w:val="center"/>
              <w:rPr>
                <w:rFonts w:eastAsia="Times New Roman" w:cs="Calibri"/>
                <w:b/>
                <w:bCs/>
                <w:color w:val="000000"/>
              </w:rPr>
            </w:pPr>
            <w:r w:rsidRPr="00EB359F">
              <w:rPr>
                <w:rFonts w:eastAsia="Times New Roman" w:cs="Calibri"/>
                <w:b/>
                <w:bCs/>
                <w:color w:val="000000"/>
              </w:rPr>
              <w:t> </w:t>
            </w:r>
          </w:p>
        </w:tc>
        <w:tc>
          <w:tcPr>
            <w:tcW w:w="8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BEAD35" w14:textId="77777777" w:rsidR="00FE4029" w:rsidRPr="00EB359F" w:rsidRDefault="00FE4029" w:rsidP="0098363E">
            <w:pPr>
              <w:spacing w:after="0" w:line="240" w:lineRule="auto"/>
              <w:jc w:val="center"/>
              <w:rPr>
                <w:rFonts w:eastAsia="Times New Roman" w:cs="Calibri"/>
                <w:b/>
                <w:bCs/>
                <w:color w:val="000000"/>
              </w:rPr>
            </w:pPr>
            <w:r w:rsidRPr="00EB359F">
              <w:rPr>
                <w:rFonts w:eastAsia="Times New Roman" w:cs="Calibri"/>
                <w:b/>
                <w:bCs/>
                <w:color w:val="000000"/>
              </w:rPr>
              <w:t> </w:t>
            </w:r>
          </w:p>
        </w:tc>
        <w:tc>
          <w:tcPr>
            <w:tcW w:w="826" w:type="dxa"/>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3F07AB10" w14:textId="77777777" w:rsidR="00FE4029" w:rsidRPr="00EB359F" w:rsidRDefault="00FE4029" w:rsidP="0098363E">
            <w:pPr>
              <w:spacing w:after="0" w:line="240" w:lineRule="auto"/>
              <w:jc w:val="center"/>
              <w:rPr>
                <w:rFonts w:eastAsia="Times New Roman" w:cs="Calibri"/>
                <w:color w:val="000000"/>
              </w:rPr>
            </w:pPr>
            <w:r w:rsidRPr="00EB359F">
              <w:rPr>
                <w:rFonts w:eastAsia="Times New Roman" w:cs="Calibri"/>
                <w:color w:val="000000"/>
              </w:rPr>
              <w:t> </w:t>
            </w:r>
          </w:p>
        </w:tc>
      </w:tr>
      <w:tr w:rsidR="00FE4029" w:rsidRPr="00EB359F" w14:paraId="448F3F84" w14:textId="77777777" w:rsidTr="000874CB">
        <w:trPr>
          <w:trHeight w:val="682"/>
        </w:trPr>
        <w:tc>
          <w:tcPr>
            <w:tcW w:w="465" w:type="dxa"/>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14:paraId="6C76938C" w14:textId="63F7DC07" w:rsidR="00FE4029" w:rsidRPr="007C501D" w:rsidRDefault="002E0B00" w:rsidP="000874CB">
            <w:pPr>
              <w:tabs>
                <w:tab w:val="left" w:pos="357"/>
              </w:tabs>
              <w:spacing w:after="0" w:line="240" w:lineRule="auto"/>
              <w:ind w:right="-108" w:hanging="93"/>
              <w:jc w:val="center"/>
              <w:rPr>
                <w:rFonts w:eastAsia="Times New Roman" w:cs="Calibri"/>
                <w:b/>
                <w:bCs/>
              </w:rPr>
            </w:pPr>
            <w:r w:rsidRPr="0098363E">
              <w:rPr>
                <w:rFonts w:eastAsia="Times New Roman" w:cs="Calibri"/>
                <w:b/>
                <w:bCs/>
                <w:color w:val="0070C0"/>
              </w:rPr>
              <w:t>1</w:t>
            </w:r>
            <w:r>
              <w:rPr>
                <w:rFonts w:eastAsia="Times New Roman" w:cs="Calibri"/>
                <w:b/>
                <w:bCs/>
                <w:color w:val="0070C0"/>
              </w:rPr>
              <w:t>5</w:t>
            </w:r>
            <w:r w:rsidR="007F3A05">
              <w:rPr>
                <w:rFonts w:eastAsia="Times New Roman" w:cs="Calibri"/>
                <w:b/>
                <w:bCs/>
                <w:color w:val="0070C0"/>
              </w:rPr>
              <w:t>.</w:t>
            </w:r>
          </w:p>
        </w:tc>
        <w:tc>
          <w:tcPr>
            <w:tcW w:w="7290" w:type="dxa"/>
            <w:tcBorders>
              <w:top w:val="single" w:sz="8" w:space="0" w:color="auto"/>
              <w:left w:val="nil"/>
              <w:bottom w:val="single" w:sz="8" w:space="0" w:color="auto"/>
              <w:right w:val="single" w:sz="8" w:space="0" w:color="auto"/>
            </w:tcBorders>
            <w:shd w:val="clear" w:color="auto" w:fill="FFFFFF" w:themeFill="background1"/>
            <w:vAlign w:val="center"/>
            <w:hideMark/>
          </w:tcPr>
          <w:p w14:paraId="1C0752EE" w14:textId="199FF2B1" w:rsidR="00FE4029" w:rsidRPr="0098363E" w:rsidRDefault="00FE4029" w:rsidP="0098363E">
            <w:pPr>
              <w:spacing w:after="0" w:line="240" w:lineRule="auto"/>
              <w:rPr>
                <w:rFonts w:eastAsia="Times New Roman" w:cs="Calibri"/>
                <w:color w:val="0070C0"/>
              </w:rPr>
            </w:pPr>
            <w:r w:rsidRPr="0098363E">
              <w:rPr>
                <w:rFonts w:eastAsia="Times New Roman" w:cs="Calibri"/>
                <w:color w:val="0070C0"/>
              </w:rPr>
              <w:t xml:space="preserve">What is the value of the average </w:t>
            </w:r>
            <w:r w:rsidRPr="0098363E">
              <w:rPr>
                <w:rFonts w:eastAsia="Times New Roman" w:cs="Calibri"/>
                <w:b/>
                <w:color w:val="0070C0"/>
                <w:u w:val="single"/>
              </w:rPr>
              <w:t>wage</w:t>
            </w:r>
            <w:r w:rsidRPr="0098363E">
              <w:rPr>
                <w:rFonts w:eastAsia="Times New Roman" w:cs="Calibri"/>
                <w:color w:val="0070C0"/>
              </w:rPr>
              <w:t xml:space="preserve"> (including bonuses, excluding benefits) paid to </w:t>
            </w:r>
            <w:r w:rsidRPr="0098363E">
              <w:rPr>
                <w:rFonts w:eastAsia="Times New Roman" w:cs="Calibri"/>
                <w:b/>
                <w:color w:val="0070C0"/>
                <w:u w:val="single"/>
              </w:rPr>
              <w:t>full-time employees</w:t>
            </w:r>
            <w:r w:rsidRPr="0098363E">
              <w:rPr>
                <w:rFonts w:eastAsia="Times New Roman" w:cs="Calibri"/>
                <w:color w:val="0070C0"/>
              </w:rPr>
              <w:t xml:space="preserve"> of the organization during the last month?</w:t>
            </w:r>
          </w:p>
          <w:p w14:paraId="60052BAE" w14:textId="77777777" w:rsidR="00FE4029" w:rsidRPr="0098363E" w:rsidRDefault="00FE4029" w:rsidP="0098363E">
            <w:pPr>
              <w:spacing w:after="0" w:line="240" w:lineRule="auto"/>
              <w:rPr>
                <w:rFonts w:eastAsia="Times New Roman" w:cs="Calibri"/>
                <w:color w:val="0070C0"/>
                <w:sz w:val="10"/>
                <w:szCs w:val="10"/>
              </w:rPr>
            </w:pPr>
          </w:p>
          <w:p w14:paraId="4169AD65" w14:textId="4F606715" w:rsidR="00FE4029" w:rsidRPr="0078725A" w:rsidRDefault="00FE4029" w:rsidP="00A7430D">
            <w:pPr>
              <w:spacing w:after="0" w:line="240" w:lineRule="auto"/>
              <w:ind w:left="162"/>
              <w:rPr>
                <w:rFonts w:eastAsia="Times New Roman" w:cs="Calibri"/>
                <w:i/>
                <w:sz w:val="19"/>
                <w:szCs w:val="19"/>
              </w:rPr>
            </w:pPr>
            <w:r w:rsidRPr="0078725A">
              <w:rPr>
                <w:rFonts w:eastAsia="Times New Roman" w:cs="Calibri"/>
                <w:i/>
                <w:color w:val="0070C0"/>
                <w:sz w:val="19"/>
                <w:szCs w:val="19"/>
              </w:rPr>
              <w:t xml:space="preserve">This metric is intended to capture pre-tax wages/salaries paid to the organization's </w:t>
            </w:r>
            <w:r w:rsidR="0078725A">
              <w:rPr>
                <w:rFonts w:eastAsia="Times New Roman" w:cs="Calibri"/>
                <w:i/>
                <w:color w:val="0070C0"/>
                <w:sz w:val="19"/>
                <w:szCs w:val="19"/>
              </w:rPr>
              <w:t>(management and non-management</w:t>
            </w:r>
            <w:r w:rsidR="0078725A" w:rsidRPr="0078725A">
              <w:rPr>
                <w:rFonts w:eastAsia="Times New Roman" w:cs="Calibri"/>
                <w:i/>
                <w:color w:val="0070C0"/>
                <w:sz w:val="19"/>
                <w:szCs w:val="19"/>
              </w:rPr>
              <w:t xml:space="preserve">) </w:t>
            </w:r>
            <w:r w:rsidRPr="0078725A">
              <w:rPr>
                <w:rFonts w:eastAsia="Times New Roman" w:cs="Calibri"/>
                <w:i/>
                <w:color w:val="0070C0"/>
                <w:sz w:val="19"/>
                <w:szCs w:val="19"/>
              </w:rPr>
              <w:t xml:space="preserve">employees and should not include benefits or payroll </w:t>
            </w:r>
            <w:proofErr w:type="spellStart"/>
            <w:r w:rsidRPr="0078725A">
              <w:rPr>
                <w:rFonts w:eastAsia="Times New Roman" w:cs="Calibri"/>
                <w:i/>
                <w:color w:val="0070C0"/>
                <w:sz w:val="19"/>
                <w:szCs w:val="19"/>
              </w:rPr>
              <w:t>expenses.This</w:t>
            </w:r>
            <w:proofErr w:type="spellEnd"/>
            <w:r w:rsidRPr="0078725A">
              <w:rPr>
                <w:rFonts w:eastAsia="Times New Roman" w:cs="Calibri"/>
                <w:i/>
                <w:color w:val="0070C0"/>
                <w:sz w:val="19"/>
                <w:szCs w:val="19"/>
              </w:rPr>
              <w:t xml:space="preserve"> metric can be calculated by adding all of the salaries paid to part-time employees over the past month and then dividing</w:t>
            </w:r>
            <w:r w:rsidR="00693E46" w:rsidRPr="0078725A">
              <w:rPr>
                <w:rFonts w:eastAsia="Times New Roman" w:cs="Calibri"/>
                <w:i/>
                <w:color w:val="0070C0"/>
                <w:sz w:val="19"/>
                <w:szCs w:val="19"/>
              </w:rPr>
              <w:t xml:space="preserve"> </w:t>
            </w:r>
            <w:r w:rsidRPr="0078725A">
              <w:rPr>
                <w:rFonts w:eastAsia="Times New Roman" w:cs="Calibri"/>
                <w:i/>
                <w:color w:val="0070C0"/>
                <w:sz w:val="19"/>
                <w:szCs w:val="19"/>
              </w:rPr>
              <w:t>that number by the number of part-time employees employed by the organization over the past month.</w:t>
            </w:r>
          </w:p>
        </w:tc>
        <w:tc>
          <w:tcPr>
            <w:tcW w:w="826" w:type="dxa"/>
            <w:tcBorders>
              <w:top w:val="single" w:sz="8" w:space="0" w:color="auto"/>
              <w:left w:val="single" w:sz="8" w:space="0" w:color="auto"/>
              <w:bottom w:val="single" w:sz="8" w:space="0" w:color="auto"/>
              <w:right w:val="single" w:sz="8" w:space="0" w:color="auto"/>
            </w:tcBorders>
            <w:shd w:val="clear" w:color="auto" w:fill="FFFFFF" w:themeFill="background1"/>
          </w:tcPr>
          <w:p w14:paraId="7B73DB5F" w14:textId="77777777" w:rsidR="00FE4029" w:rsidRPr="007C501D" w:rsidRDefault="00FE4029" w:rsidP="0098363E">
            <w:pPr>
              <w:spacing w:after="0" w:line="240" w:lineRule="auto"/>
              <w:rPr>
                <w:rFonts w:eastAsia="Times New Roman" w:cs="Calibri"/>
                <w:b/>
                <w:bCs/>
              </w:rPr>
            </w:pPr>
          </w:p>
        </w:tc>
        <w:tc>
          <w:tcPr>
            <w:tcW w:w="82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0E2DC6D9" w14:textId="2B8A8097" w:rsidR="00FE4029" w:rsidRPr="007C501D" w:rsidRDefault="00FE4029" w:rsidP="0098363E">
            <w:pPr>
              <w:spacing w:after="0" w:line="240" w:lineRule="auto"/>
              <w:rPr>
                <w:rFonts w:eastAsia="Times New Roman" w:cs="Calibri"/>
                <w:b/>
                <w:bCs/>
              </w:rPr>
            </w:pPr>
            <w:r w:rsidRPr="007C501D">
              <w:rPr>
                <w:rFonts w:eastAsia="Times New Roman" w:cs="Calibri"/>
                <w:b/>
                <w:bCs/>
              </w:rPr>
              <w:t> </w:t>
            </w:r>
          </w:p>
        </w:tc>
        <w:tc>
          <w:tcPr>
            <w:tcW w:w="826" w:type="dxa"/>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14:paraId="0D322D6E" w14:textId="77777777" w:rsidR="00FE4029" w:rsidRPr="00EB359F" w:rsidRDefault="00FE4029" w:rsidP="0098363E">
            <w:pPr>
              <w:spacing w:after="0" w:line="240" w:lineRule="auto"/>
              <w:rPr>
                <w:rFonts w:eastAsia="Times New Roman" w:cs="Calibri"/>
                <w:b/>
                <w:bCs/>
                <w:color w:val="000000"/>
              </w:rPr>
            </w:pPr>
            <w:r w:rsidRPr="00EB359F">
              <w:rPr>
                <w:rFonts w:eastAsia="Times New Roman" w:cs="Calibri"/>
                <w:b/>
                <w:bCs/>
                <w:color w:val="000000"/>
              </w:rPr>
              <w:t> </w:t>
            </w:r>
          </w:p>
        </w:tc>
        <w:tc>
          <w:tcPr>
            <w:tcW w:w="826"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9058A15" w14:textId="77777777" w:rsidR="00FE4029" w:rsidRPr="00EB359F" w:rsidRDefault="00FE4029" w:rsidP="0098363E">
            <w:pPr>
              <w:spacing w:after="0" w:line="240" w:lineRule="auto"/>
              <w:rPr>
                <w:rFonts w:eastAsia="Times New Roman" w:cs="Calibri"/>
                <w:color w:val="000000"/>
              </w:rPr>
            </w:pPr>
            <w:r w:rsidRPr="00EB359F">
              <w:rPr>
                <w:rFonts w:eastAsia="Times New Roman" w:cs="Calibri"/>
                <w:color w:val="000000"/>
              </w:rPr>
              <w:t> </w:t>
            </w:r>
          </w:p>
        </w:tc>
      </w:tr>
      <w:tr w:rsidR="00FE4029" w:rsidRPr="00EB359F" w14:paraId="7B0A56B7" w14:textId="77777777" w:rsidTr="000874CB">
        <w:trPr>
          <w:trHeight w:val="682"/>
        </w:trPr>
        <w:tc>
          <w:tcPr>
            <w:tcW w:w="46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4B8473" w14:textId="36C0E6EA" w:rsidR="00FE4029" w:rsidRDefault="002E0B00" w:rsidP="000874CB">
            <w:pPr>
              <w:tabs>
                <w:tab w:val="left" w:pos="357"/>
              </w:tabs>
              <w:spacing w:after="0" w:line="240" w:lineRule="auto"/>
              <w:ind w:right="-108" w:hanging="93"/>
              <w:jc w:val="center"/>
              <w:rPr>
                <w:rFonts w:eastAsia="Times New Roman" w:cs="Calibri"/>
                <w:b/>
                <w:bCs/>
              </w:rPr>
            </w:pPr>
            <w:r>
              <w:rPr>
                <w:rFonts w:eastAsia="Times New Roman" w:cs="Calibri"/>
                <w:b/>
                <w:bCs/>
                <w:color w:val="0070C0"/>
              </w:rPr>
              <w:t>16</w:t>
            </w:r>
            <w:r w:rsidR="007F3A05">
              <w:rPr>
                <w:rFonts w:eastAsia="Times New Roman" w:cs="Calibri"/>
                <w:b/>
                <w:bCs/>
                <w:color w:val="0070C0"/>
              </w:rPr>
              <w:t>.</w:t>
            </w:r>
          </w:p>
        </w:tc>
        <w:tc>
          <w:tcPr>
            <w:tcW w:w="729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4C7A91" w14:textId="77777777" w:rsidR="00FE4029" w:rsidRPr="0098363E" w:rsidRDefault="00FE4029" w:rsidP="0098363E">
            <w:pPr>
              <w:spacing w:after="0" w:line="240" w:lineRule="auto"/>
              <w:rPr>
                <w:rFonts w:eastAsia="Times New Roman" w:cs="Calibri"/>
                <w:color w:val="0070C0"/>
              </w:rPr>
            </w:pPr>
            <w:r w:rsidRPr="0098363E">
              <w:rPr>
                <w:rFonts w:eastAsia="Times New Roman" w:cs="Calibri"/>
                <w:color w:val="0070C0"/>
              </w:rPr>
              <w:t xml:space="preserve">What is the value of the average </w:t>
            </w:r>
            <w:r w:rsidRPr="0098363E">
              <w:rPr>
                <w:rFonts w:eastAsia="Times New Roman" w:cs="Calibri"/>
                <w:b/>
                <w:color w:val="0070C0"/>
                <w:u w:val="single"/>
              </w:rPr>
              <w:t>wage</w:t>
            </w:r>
            <w:r w:rsidRPr="0098363E">
              <w:rPr>
                <w:rFonts w:eastAsia="Times New Roman" w:cs="Calibri"/>
                <w:color w:val="0070C0"/>
              </w:rPr>
              <w:t xml:space="preserve"> (including bonuses, excluding benefits) paid to </w:t>
            </w:r>
            <w:r w:rsidRPr="0098363E">
              <w:rPr>
                <w:rFonts w:eastAsia="Times New Roman" w:cs="Calibri"/>
                <w:b/>
                <w:color w:val="0070C0"/>
                <w:u w:val="single"/>
              </w:rPr>
              <w:t>part-time employees</w:t>
            </w:r>
            <w:r w:rsidRPr="0098363E">
              <w:rPr>
                <w:rFonts w:eastAsia="Times New Roman" w:cs="Calibri"/>
                <w:color w:val="0070C0"/>
              </w:rPr>
              <w:t xml:space="preserve"> of the organization during the last month?</w:t>
            </w:r>
          </w:p>
          <w:p w14:paraId="0A343E67" w14:textId="77777777" w:rsidR="00FE4029" w:rsidRPr="0098363E" w:rsidRDefault="00FE4029" w:rsidP="0098363E">
            <w:pPr>
              <w:spacing w:after="0" w:line="240" w:lineRule="auto"/>
              <w:rPr>
                <w:rFonts w:eastAsia="Times New Roman" w:cs="Calibri"/>
                <w:color w:val="0070C0"/>
                <w:sz w:val="10"/>
                <w:szCs w:val="10"/>
              </w:rPr>
            </w:pPr>
          </w:p>
          <w:p w14:paraId="5825287C" w14:textId="6D78BBA2" w:rsidR="00FE4029" w:rsidRPr="0078725A" w:rsidRDefault="00FE4029" w:rsidP="00A7430D">
            <w:pPr>
              <w:spacing w:after="0" w:line="240" w:lineRule="auto"/>
              <w:ind w:left="162"/>
              <w:rPr>
                <w:rFonts w:eastAsia="Times New Roman" w:cs="Calibri"/>
                <w:i/>
                <w:color w:val="000000"/>
                <w:sz w:val="19"/>
                <w:szCs w:val="19"/>
              </w:rPr>
            </w:pPr>
            <w:r w:rsidRPr="0078725A">
              <w:rPr>
                <w:rFonts w:eastAsia="Times New Roman" w:cs="Calibri"/>
                <w:i/>
                <w:color w:val="0070C0"/>
                <w:sz w:val="19"/>
                <w:szCs w:val="19"/>
              </w:rPr>
              <w:t xml:space="preserve">This metric is intended to capture pre-tax wages/salaries paid to the </w:t>
            </w:r>
            <w:proofErr w:type="gramStart"/>
            <w:r w:rsidRPr="0078725A">
              <w:rPr>
                <w:rFonts w:eastAsia="Times New Roman" w:cs="Calibri"/>
                <w:i/>
                <w:color w:val="0070C0"/>
                <w:sz w:val="19"/>
                <w:szCs w:val="19"/>
              </w:rPr>
              <w:t>organization's</w:t>
            </w:r>
            <w:proofErr w:type="gramEnd"/>
            <w:r w:rsidRPr="0078725A">
              <w:rPr>
                <w:rFonts w:eastAsia="Times New Roman" w:cs="Calibri"/>
                <w:i/>
                <w:color w:val="0070C0"/>
                <w:sz w:val="19"/>
                <w:szCs w:val="19"/>
              </w:rPr>
              <w:t xml:space="preserve"> </w:t>
            </w:r>
            <w:r w:rsidR="0078725A">
              <w:rPr>
                <w:rFonts w:eastAsia="Times New Roman" w:cs="Calibri"/>
                <w:i/>
                <w:color w:val="0070C0"/>
                <w:sz w:val="19"/>
                <w:szCs w:val="19"/>
              </w:rPr>
              <w:t>(management and non-management</w:t>
            </w:r>
            <w:r w:rsidR="0078725A" w:rsidRPr="0078725A">
              <w:rPr>
                <w:rFonts w:eastAsia="Times New Roman" w:cs="Calibri"/>
                <w:i/>
                <w:color w:val="0070C0"/>
                <w:sz w:val="19"/>
                <w:szCs w:val="19"/>
              </w:rPr>
              <w:t xml:space="preserve">) </w:t>
            </w:r>
            <w:r w:rsidRPr="0078725A">
              <w:rPr>
                <w:rFonts w:eastAsia="Times New Roman" w:cs="Calibri"/>
                <w:i/>
                <w:color w:val="0070C0"/>
                <w:sz w:val="19"/>
                <w:szCs w:val="19"/>
              </w:rPr>
              <w:t>employees and should not include benefits or payroll expenses.</w:t>
            </w:r>
            <w:r w:rsidR="006C750A">
              <w:rPr>
                <w:rFonts w:eastAsia="Times New Roman" w:cs="Calibri"/>
                <w:i/>
                <w:color w:val="0070C0"/>
                <w:sz w:val="19"/>
                <w:szCs w:val="19"/>
              </w:rPr>
              <w:t xml:space="preserve"> </w:t>
            </w:r>
            <w:r w:rsidRPr="0078725A">
              <w:rPr>
                <w:rFonts w:eastAsia="Times New Roman" w:cs="Calibri"/>
                <w:i/>
                <w:color w:val="0070C0"/>
                <w:sz w:val="19"/>
                <w:szCs w:val="19"/>
              </w:rPr>
              <w:t>This metric can be calculated by adding all of the salaries paid to part-time employees over the past month and then dividing that number by the number of part-time employees employed by the organization over the past month.</w:t>
            </w:r>
          </w:p>
        </w:tc>
        <w:tc>
          <w:tcPr>
            <w:tcW w:w="826" w:type="dxa"/>
            <w:tcBorders>
              <w:top w:val="single" w:sz="8" w:space="0" w:color="auto"/>
              <w:left w:val="single" w:sz="8" w:space="0" w:color="auto"/>
              <w:bottom w:val="single" w:sz="8" w:space="0" w:color="auto"/>
              <w:right w:val="single" w:sz="8" w:space="0" w:color="auto"/>
            </w:tcBorders>
            <w:shd w:val="clear" w:color="auto" w:fill="FFFFFF" w:themeFill="background1"/>
          </w:tcPr>
          <w:p w14:paraId="59CEE655" w14:textId="77777777" w:rsidR="00FE4029" w:rsidRPr="007C501D" w:rsidRDefault="00FE4029" w:rsidP="0098363E">
            <w:pPr>
              <w:spacing w:after="0" w:line="240" w:lineRule="auto"/>
              <w:rPr>
                <w:rFonts w:eastAsia="Times New Roman" w:cs="Calibri"/>
                <w:b/>
                <w:bCs/>
              </w:rPr>
            </w:pPr>
          </w:p>
        </w:tc>
        <w:tc>
          <w:tcPr>
            <w:tcW w:w="82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8F0ECA" w14:textId="26B3C665" w:rsidR="00FE4029" w:rsidRPr="007C501D" w:rsidRDefault="00FE4029" w:rsidP="0098363E">
            <w:pPr>
              <w:spacing w:after="0" w:line="240" w:lineRule="auto"/>
              <w:rPr>
                <w:rFonts w:eastAsia="Times New Roman" w:cs="Calibri"/>
                <w:b/>
                <w:bCs/>
              </w:rPr>
            </w:pPr>
          </w:p>
        </w:tc>
        <w:tc>
          <w:tcPr>
            <w:tcW w:w="82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372AE2" w14:textId="77777777" w:rsidR="00FE4029" w:rsidRPr="00EB359F" w:rsidRDefault="00FE4029" w:rsidP="0098363E">
            <w:pPr>
              <w:spacing w:after="0" w:line="240" w:lineRule="auto"/>
              <w:rPr>
                <w:rFonts w:eastAsia="Times New Roman" w:cs="Calibri"/>
                <w:b/>
                <w:bCs/>
                <w:color w:val="000000"/>
              </w:rPr>
            </w:pPr>
          </w:p>
        </w:tc>
        <w:tc>
          <w:tcPr>
            <w:tcW w:w="82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2274EF3A" w14:textId="77777777" w:rsidR="00FE4029" w:rsidRPr="00EB359F" w:rsidRDefault="00FE4029" w:rsidP="0098363E">
            <w:pPr>
              <w:spacing w:after="0" w:line="240" w:lineRule="auto"/>
              <w:rPr>
                <w:rFonts w:eastAsia="Times New Roman" w:cs="Calibri"/>
                <w:color w:val="000000"/>
              </w:rPr>
            </w:pPr>
          </w:p>
        </w:tc>
      </w:tr>
      <w:tr w:rsidR="00FE4029" w:rsidRPr="00EB359F" w14:paraId="311462B9" w14:textId="77777777" w:rsidTr="000874CB">
        <w:trPr>
          <w:trHeight w:val="1654"/>
        </w:trPr>
        <w:tc>
          <w:tcPr>
            <w:tcW w:w="465"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6A6B550A" w14:textId="216767D7" w:rsidR="00FE4029" w:rsidRDefault="002E0B00" w:rsidP="000874CB">
            <w:pPr>
              <w:tabs>
                <w:tab w:val="left" w:pos="357"/>
              </w:tabs>
              <w:spacing w:after="0" w:line="240" w:lineRule="auto"/>
              <w:ind w:right="-108" w:hanging="93"/>
              <w:jc w:val="center"/>
              <w:rPr>
                <w:rFonts w:eastAsia="Times New Roman" w:cs="Calibri"/>
                <w:b/>
                <w:bCs/>
              </w:rPr>
            </w:pPr>
            <w:r>
              <w:rPr>
                <w:rFonts w:eastAsia="Times New Roman" w:cs="Calibri"/>
                <w:b/>
                <w:bCs/>
              </w:rPr>
              <w:t>17</w:t>
            </w:r>
            <w:r w:rsidR="007F3A05">
              <w:rPr>
                <w:rFonts w:eastAsia="Times New Roman" w:cs="Calibri"/>
                <w:b/>
                <w:bCs/>
              </w:rPr>
              <w:t>.</w:t>
            </w:r>
          </w:p>
        </w:tc>
        <w:tc>
          <w:tcPr>
            <w:tcW w:w="729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BA125D" w14:textId="4229D623" w:rsidR="00FE4029" w:rsidRDefault="00FE4029" w:rsidP="0098363E">
            <w:pPr>
              <w:spacing w:after="0" w:line="240" w:lineRule="auto"/>
              <w:rPr>
                <w:rFonts w:eastAsia="Times New Roman" w:cs="Calibri"/>
                <w:color w:val="000000"/>
              </w:rPr>
            </w:pPr>
            <w:r w:rsidRPr="004A7B70">
              <w:rPr>
                <w:rFonts w:eastAsia="Times New Roman" w:cs="Calibri"/>
                <w:color w:val="000000"/>
              </w:rPr>
              <w:t xml:space="preserve">What is the value of the average </w:t>
            </w:r>
            <w:r w:rsidRPr="004A7B70">
              <w:rPr>
                <w:rFonts w:eastAsia="Times New Roman" w:cs="Calibri"/>
                <w:b/>
                <w:color w:val="000000"/>
                <w:u w:val="single"/>
              </w:rPr>
              <w:t>wage</w:t>
            </w:r>
            <w:r w:rsidRPr="004A7B70">
              <w:rPr>
                <w:rFonts w:eastAsia="Times New Roman" w:cs="Calibri"/>
                <w:color w:val="000000"/>
              </w:rPr>
              <w:t xml:space="preserve"> (including bonuses, excluding benefits) paid to </w:t>
            </w:r>
            <w:r w:rsidRPr="004A7B70">
              <w:rPr>
                <w:rFonts w:eastAsia="Times New Roman" w:cs="Calibri"/>
                <w:b/>
                <w:color w:val="000000"/>
                <w:u w:val="single"/>
              </w:rPr>
              <w:t>full-time management employees</w:t>
            </w:r>
            <w:r>
              <w:rPr>
                <w:rFonts w:eastAsia="Times New Roman" w:cs="Calibri"/>
                <w:color w:val="000000"/>
              </w:rPr>
              <w:t xml:space="preserve"> </w:t>
            </w:r>
            <w:r w:rsidRPr="004A7B70">
              <w:rPr>
                <w:rFonts w:eastAsia="Times New Roman" w:cs="Calibri"/>
                <w:color w:val="000000"/>
              </w:rPr>
              <w:t>of the organization during the last month?</w:t>
            </w:r>
          </w:p>
          <w:p w14:paraId="1C0CEDC1" w14:textId="77777777" w:rsidR="00FE4029" w:rsidRPr="004A7B70" w:rsidRDefault="00FE4029" w:rsidP="0098363E">
            <w:pPr>
              <w:spacing w:after="0" w:line="240" w:lineRule="auto"/>
              <w:rPr>
                <w:rFonts w:eastAsia="Times New Roman" w:cs="Calibri"/>
                <w:color w:val="000000"/>
                <w:sz w:val="10"/>
                <w:szCs w:val="10"/>
              </w:rPr>
            </w:pPr>
          </w:p>
          <w:p w14:paraId="32AA59CB" w14:textId="17528B61" w:rsidR="00FE4029" w:rsidRPr="0078725A" w:rsidRDefault="00FE4029" w:rsidP="00A7430D">
            <w:pPr>
              <w:spacing w:after="0" w:line="240" w:lineRule="auto"/>
              <w:ind w:left="162"/>
              <w:rPr>
                <w:rFonts w:eastAsia="Times New Roman" w:cs="Calibri"/>
                <w:i/>
                <w:color w:val="000000"/>
                <w:sz w:val="19"/>
                <w:szCs w:val="19"/>
              </w:rPr>
            </w:pPr>
            <w:r w:rsidRPr="0078725A">
              <w:rPr>
                <w:rFonts w:eastAsia="Times New Roman" w:cs="Calibri"/>
                <w:i/>
                <w:color w:val="000000"/>
                <w:sz w:val="19"/>
                <w:szCs w:val="19"/>
              </w:rPr>
              <w:t xml:space="preserve">This metric is intended to capture pre-tax wages/salaries paid to the organization's </w:t>
            </w:r>
            <w:r w:rsidR="008415A4" w:rsidRPr="0078725A">
              <w:rPr>
                <w:rFonts w:eastAsia="Times New Roman" w:cs="Calibri"/>
                <w:i/>
                <w:color w:val="000000"/>
                <w:sz w:val="19"/>
                <w:szCs w:val="19"/>
              </w:rPr>
              <w:t xml:space="preserve">management </w:t>
            </w:r>
            <w:r w:rsidRPr="0078725A">
              <w:rPr>
                <w:rFonts w:eastAsia="Times New Roman" w:cs="Calibri"/>
                <w:i/>
                <w:color w:val="000000"/>
                <w:sz w:val="19"/>
                <w:szCs w:val="19"/>
              </w:rPr>
              <w:t>employees and should not include benefits or payroll expenses. This metric can be calculated by adding all of the salaries paid to management staff over the past month and then dividing that number by the number of management staff employed by the organization over the past month.</w:t>
            </w:r>
          </w:p>
        </w:tc>
        <w:tc>
          <w:tcPr>
            <w:tcW w:w="826" w:type="dxa"/>
            <w:tcBorders>
              <w:top w:val="single" w:sz="8" w:space="0" w:color="auto"/>
              <w:left w:val="single" w:sz="8" w:space="0" w:color="auto"/>
              <w:bottom w:val="single" w:sz="8" w:space="0" w:color="auto"/>
              <w:right w:val="single" w:sz="8" w:space="0" w:color="auto"/>
            </w:tcBorders>
            <w:shd w:val="clear" w:color="auto" w:fill="FFFFFF" w:themeFill="background1"/>
          </w:tcPr>
          <w:p w14:paraId="2081EFC8" w14:textId="77777777" w:rsidR="00FE4029" w:rsidRPr="007C501D" w:rsidRDefault="00FE4029" w:rsidP="0098363E">
            <w:pPr>
              <w:spacing w:after="0" w:line="240" w:lineRule="auto"/>
              <w:rPr>
                <w:rFonts w:eastAsia="Times New Roman" w:cs="Calibri"/>
                <w:b/>
                <w:bCs/>
              </w:rPr>
            </w:pPr>
          </w:p>
        </w:tc>
        <w:tc>
          <w:tcPr>
            <w:tcW w:w="82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438F92" w14:textId="71673C51" w:rsidR="00FE4029" w:rsidRPr="007C501D" w:rsidRDefault="00FE4029" w:rsidP="0098363E">
            <w:pPr>
              <w:spacing w:after="0" w:line="240" w:lineRule="auto"/>
              <w:rPr>
                <w:rFonts w:eastAsia="Times New Roman" w:cs="Calibri"/>
                <w:b/>
                <w:bCs/>
              </w:rPr>
            </w:pPr>
          </w:p>
        </w:tc>
        <w:tc>
          <w:tcPr>
            <w:tcW w:w="826"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E7B12D" w14:textId="77777777" w:rsidR="00FE4029" w:rsidRPr="00EB359F" w:rsidRDefault="00FE4029" w:rsidP="0098363E">
            <w:pPr>
              <w:spacing w:after="0" w:line="240" w:lineRule="auto"/>
              <w:rPr>
                <w:rFonts w:eastAsia="Times New Roman" w:cs="Calibri"/>
                <w:b/>
                <w:bCs/>
                <w:color w:val="000000"/>
              </w:rPr>
            </w:pPr>
          </w:p>
        </w:tc>
        <w:tc>
          <w:tcPr>
            <w:tcW w:w="826"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p w14:paraId="1184DCB9" w14:textId="77777777" w:rsidR="00FE4029" w:rsidRPr="00EB359F" w:rsidRDefault="00FE4029" w:rsidP="0098363E">
            <w:pPr>
              <w:spacing w:after="0" w:line="240" w:lineRule="auto"/>
              <w:rPr>
                <w:rFonts w:eastAsia="Times New Roman" w:cs="Calibri"/>
                <w:color w:val="000000"/>
              </w:rPr>
            </w:pPr>
          </w:p>
        </w:tc>
      </w:tr>
    </w:tbl>
    <w:p w14:paraId="2ABB68EE" w14:textId="244BAF65" w:rsidR="004A7B70" w:rsidRPr="00FF117E" w:rsidRDefault="00856793" w:rsidP="00FF117E">
      <w:pPr>
        <w:pStyle w:val="Default"/>
        <w:numPr>
          <w:ilvl w:val="0"/>
          <w:numId w:val="35"/>
        </w:numPr>
        <w:shd w:val="clear" w:color="auto" w:fill="009EA5"/>
        <w:tabs>
          <w:tab w:val="left" w:pos="360"/>
        </w:tabs>
        <w:ind w:left="360"/>
        <w:rPr>
          <w:b/>
          <w:bCs/>
          <w:color w:val="FFFFFF" w:themeColor="background1"/>
          <w:sz w:val="22"/>
          <w:szCs w:val="18"/>
        </w:rPr>
      </w:pPr>
      <w:r w:rsidRPr="00FF117E">
        <w:rPr>
          <w:b/>
          <w:bCs/>
          <w:color w:val="FFFFFF" w:themeColor="background1"/>
          <w:sz w:val="22"/>
          <w:szCs w:val="18"/>
        </w:rPr>
        <w:t>Training</w:t>
      </w:r>
    </w:p>
    <w:p w14:paraId="4B9EEB73" w14:textId="77777777" w:rsidR="004A7B70" w:rsidRPr="00E928F9" w:rsidRDefault="004A7B70" w:rsidP="007C501D">
      <w:pPr>
        <w:pStyle w:val="Default"/>
        <w:rPr>
          <w:bCs/>
          <w:sz w:val="12"/>
          <w:szCs w:val="12"/>
        </w:rPr>
      </w:pPr>
    </w:p>
    <w:p w14:paraId="60905E03" w14:textId="77777777" w:rsidR="00856793" w:rsidRPr="00E928F9" w:rsidRDefault="00856793" w:rsidP="007C501D">
      <w:pPr>
        <w:pStyle w:val="Default"/>
        <w:rPr>
          <w:bCs/>
          <w:sz w:val="12"/>
          <w:szCs w:val="12"/>
        </w:rPr>
      </w:pPr>
    </w:p>
    <w:tbl>
      <w:tblPr>
        <w:tblW w:w="11059" w:type="dxa"/>
        <w:tblInd w:w="93" w:type="dxa"/>
        <w:tblLayout w:type="fixed"/>
        <w:tblLook w:val="04A0" w:firstRow="1" w:lastRow="0" w:firstColumn="1" w:lastColumn="0" w:noHBand="0" w:noVBand="1"/>
      </w:tblPr>
      <w:tblGrid>
        <w:gridCol w:w="465"/>
        <w:gridCol w:w="7290"/>
        <w:gridCol w:w="826"/>
        <w:gridCol w:w="826"/>
        <w:gridCol w:w="826"/>
        <w:gridCol w:w="826"/>
      </w:tblGrid>
      <w:tr w:rsidR="00646A6B" w:rsidRPr="00EB359F" w14:paraId="676708C3" w14:textId="77777777" w:rsidTr="00856793">
        <w:trPr>
          <w:trHeight w:val="315"/>
        </w:trPr>
        <w:tc>
          <w:tcPr>
            <w:tcW w:w="7755"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35048FCC" w14:textId="77777777" w:rsidR="00646A6B" w:rsidRPr="00EB359F" w:rsidRDefault="00646A6B" w:rsidP="00856793">
            <w:pPr>
              <w:spacing w:after="0" w:line="240" w:lineRule="auto"/>
              <w:rPr>
                <w:rFonts w:eastAsia="Times New Roman" w:cs="Calibri"/>
                <w:b/>
                <w:bCs/>
                <w:color w:val="000000"/>
              </w:rPr>
            </w:pPr>
            <w:r w:rsidRPr="00EB359F">
              <w:rPr>
                <w:rFonts w:eastAsia="Times New Roman" w:cs="Calibri"/>
                <w:b/>
                <w:bCs/>
                <w:color w:val="000000"/>
              </w:rPr>
              <w:t>Question</w:t>
            </w:r>
          </w:p>
        </w:tc>
        <w:tc>
          <w:tcPr>
            <w:tcW w:w="826"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0B0D49F9" w14:textId="1AE727FE" w:rsidR="00646A6B" w:rsidRPr="00EB359F" w:rsidRDefault="00646A6B" w:rsidP="00856793">
            <w:pPr>
              <w:spacing w:after="0" w:line="240" w:lineRule="auto"/>
              <w:jc w:val="center"/>
              <w:rPr>
                <w:rFonts w:eastAsia="Times New Roman" w:cs="Calibri"/>
                <w:b/>
                <w:bCs/>
                <w:color w:val="000000"/>
              </w:rPr>
            </w:pPr>
            <w:r w:rsidRPr="00FE4029">
              <w:rPr>
                <w:rFonts w:eastAsia="Times New Roman" w:cs="Calibri"/>
                <w:b/>
                <w:bCs/>
                <w:color w:val="000000"/>
                <w:sz w:val="20"/>
              </w:rPr>
              <w:t>Men</w:t>
            </w:r>
          </w:p>
        </w:tc>
        <w:tc>
          <w:tcPr>
            <w:tcW w:w="826"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17DB862A" w14:textId="30F5F9EA" w:rsidR="00646A6B" w:rsidRPr="00EB359F" w:rsidRDefault="00646A6B" w:rsidP="00A7430D">
            <w:pPr>
              <w:spacing w:after="0" w:line="240" w:lineRule="auto"/>
              <w:ind w:right="-89" w:hanging="104"/>
              <w:jc w:val="center"/>
              <w:rPr>
                <w:rFonts w:eastAsia="Times New Roman" w:cs="Calibri"/>
                <w:b/>
                <w:bCs/>
                <w:color w:val="000000"/>
              </w:rPr>
            </w:pPr>
            <w:r w:rsidRPr="00FE4029">
              <w:rPr>
                <w:rFonts w:eastAsia="Times New Roman" w:cs="Calibri"/>
                <w:b/>
                <w:bCs/>
                <w:color w:val="000000"/>
                <w:sz w:val="20"/>
              </w:rPr>
              <w:t>Women</w:t>
            </w:r>
          </w:p>
        </w:tc>
        <w:tc>
          <w:tcPr>
            <w:tcW w:w="826"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5BB6AF48" w14:textId="67815A26" w:rsidR="00646A6B" w:rsidRPr="00EB359F" w:rsidRDefault="00646A6B" w:rsidP="00856793">
            <w:pPr>
              <w:tabs>
                <w:tab w:val="left" w:pos="715"/>
              </w:tabs>
              <w:spacing w:after="0" w:line="240" w:lineRule="auto"/>
              <w:ind w:right="-83" w:hanging="95"/>
              <w:jc w:val="center"/>
              <w:rPr>
                <w:rFonts w:eastAsia="Times New Roman" w:cs="Calibri"/>
                <w:b/>
                <w:bCs/>
                <w:color w:val="000000"/>
              </w:rPr>
            </w:pPr>
            <w:r w:rsidRPr="00FE4029">
              <w:rPr>
                <w:rFonts w:eastAsia="Times New Roman" w:cs="Calibri"/>
                <w:b/>
                <w:bCs/>
                <w:color w:val="000000"/>
                <w:sz w:val="20"/>
              </w:rPr>
              <w:t>TOTAL</w:t>
            </w:r>
          </w:p>
        </w:tc>
        <w:tc>
          <w:tcPr>
            <w:tcW w:w="826"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0A6F3593" w14:textId="686C6355" w:rsidR="00646A6B" w:rsidRPr="00EB359F" w:rsidRDefault="00646A6B" w:rsidP="00856793">
            <w:pPr>
              <w:spacing w:after="0" w:line="240" w:lineRule="auto"/>
              <w:jc w:val="center"/>
              <w:rPr>
                <w:rFonts w:eastAsia="Times New Roman" w:cs="Calibri"/>
                <w:b/>
                <w:bCs/>
                <w:color w:val="000000"/>
              </w:rPr>
            </w:pPr>
            <w:r>
              <w:rPr>
                <w:rFonts w:eastAsia="Times New Roman" w:cs="Calibri"/>
                <w:b/>
                <w:bCs/>
                <w:color w:val="000000"/>
                <w:sz w:val="20"/>
              </w:rPr>
              <w:t>N/A</w:t>
            </w:r>
          </w:p>
        </w:tc>
      </w:tr>
      <w:tr w:rsidR="00856793" w:rsidRPr="00EB359F" w14:paraId="00884E60" w14:textId="77777777" w:rsidTr="00F52446">
        <w:trPr>
          <w:trHeight w:val="806"/>
        </w:trPr>
        <w:tc>
          <w:tcPr>
            <w:tcW w:w="46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6C8222A" w14:textId="17076BDD" w:rsidR="00856793" w:rsidRPr="00F52446" w:rsidRDefault="00856793" w:rsidP="00F52446">
            <w:pPr>
              <w:tabs>
                <w:tab w:val="left" w:pos="357"/>
              </w:tabs>
              <w:spacing w:after="0" w:line="240" w:lineRule="auto"/>
              <w:ind w:right="-108" w:hanging="93"/>
              <w:jc w:val="center"/>
              <w:rPr>
                <w:rFonts w:eastAsia="Times New Roman" w:cs="Calibri"/>
                <w:b/>
                <w:bCs/>
              </w:rPr>
            </w:pPr>
            <w:r w:rsidRPr="00F52446">
              <w:rPr>
                <w:rFonts w:eastAsia="Times New Roman" w:cs="Calibri"/>
                <w:b/>
                <w:bCs/>
              </w:rPr>
              <w:t>18</w:t>
            </w:r>
            <w:r w:rsidR="007F3A05" w:rsidRPr="00F52446">
              <w:rPr>
                <w:rFonts w:eastAsia="Times New Roman" w:cs="Calibri"/>
                <w:b/>
                <w:bCs/>
              </w:rPr>
              <w:t>.</w:t>
            </w:r>
          </w:p>
        </w:tc>
        <w:tc>
          <w:tcPr>
            <w:tcW w:w="7290" w:type="dxa"/>
            <w:tcBorders>
              <w:top w:val="single" w:sz="8" w:space="0" w:color="auto"/>
              <w:left w:val="nil"/>
              <w:bottom w:val="single" w:sz="4" w:space="0" w:color="auto"/>
              <w:right w:val="single" w:sz="8" w:space="0" w:color="auto"/>
            </w:tcBorders>
            <w:shd w:val="clear" w:color="auto" w:fill="auto"/>
            <w:vAlign w:val="center"/>
            <w:hideMark/>
          </w:tcPr>
          <w:p w14:paraId="0A734692" w14:textId="77777777" w:rsidR="00856793" w:rsidRPr="0038194F" w:rsidRDefault="00856793" w:rsidP="00F52446">
            <w:pPr>
              <w:spacing w:after="0" w:line="240" w:lineRule="auto"/>
              <w:rPr>
                <w:rFonts w:eastAsia="Times New Roman" w:cs="Calibri"/>
              </w:rPr>
            </w:pPr>
            <w:r>
              <w:rPr>
                <w:rFonts w:eastAsia="Times New Roman" w:cs="Calibri"/>
                <w:color w:val="000000"/>
              </w:rPr>
              <w:t xml:space="preserve">How many </w:t>
            </w:r>
            <w:r w:rsidRPr="00856793">
              <w:rPr>
                <w:rFonts w:eastAsia="Times New Roman" w:cs="Calibri"/>
                <w:color w:val="000000"/>
              </w:rPr>
              <w:t xml:space="preserve">employees (full-time, part-time, or temporary) </w:t>
            </w:r>
            <w:r w:rsidR="00E928F9">
              <w:rPr>
                <w:rFonts w:eastAsia="Times New Roman" w:cs="Calibri"/>
                <w:color w:val="000000"/>
              </w:rPr>
              <w:t xml:space="preserve">and entrepreneurs </w:t>
            </w:r>
            <w:r w:rsidRPr="00856793">
              <w:rPr>
                <w:rFonts w:eastAsia="Times New Roman" w:cs="Calibri"/>
                <w:color w:val="000000"/>
              </w:rPr>
              <w:t>were trained through programs provided by the organization during the reporting period</w:t>
            </w:r>
            <w:r>
              <w:rPr>
                <w:rFonts w:eastAsia="Times New Roman" w:cs="Calibri"/>
                <w:color w:val="000000"/>
              </w:rPr>
              <w:t>?</w:t>
            </w:r>
          </w:p>
          <w:p w14:paraId="03671660" w14:textId="77777777" w:rsidR="008245A2" w:rsidRPr="0038194F" w:rsidRDefault="008245A2" w:rsidP="00F52446">
            <w:pPr>
              <w:spacing w:after="0" w:line="240" w:lineRule="auto"/>
              <w:rPr>
                <w:rFonts w:eastAsia="Times New Roman" w:cs="Calibri"/>
                <w:i/>
                <w:sz w:val="10"/>
                <w:szCs w:val="10"/>
              </w:rPr>
            </w:pPr>
          </w:p>
          <w:p w14:paraId="73730BCD" w14:textId="100099DE" w:rsidR="008245A2" w:rsidRPr="008245A2" w:rsidRDefault="008245A2" w:rsidP="008245A2">
            <w:pPr>
              <w:spacing w:after="0" w:line="240" w:lineRule="auto"/>
              <w:ind w:firstLine="162"/>
              <w:rPr>
                <w:rFonts w:eastAsia="Times New Roman" w:cs="Calibri"/>
                <w:color w:val="000000"/>
                <w:sz w:val="19"/>
                <w:szCs w:val="19"/>
              </w:rPr>
            </w:pPr>
            <w:r w:rsidRPr="0038194F">
              <w:rPr>
                <w:rFonts w:eastAsia="Times New Roman" w:cs="Calibri"/>
                <w:i/>
                <w:sz w:val="19"/>
                <w:szCs w:val="19"/>
              </w:rPr>
              <w:t>If the answer to this question is “not applicable,” skip to section F.</w:t>
            </w:r>
          </w:p>
        </w:tc>
        <w:tc>
          <w:tcPr>
            <w:tcW w:w="826" w:type="dxa"/>
            <w:tcBorders>
              <w:top w:val="single" w:sz="8" w:space="0" w:color="auto"/>
              <w:left w:val="single" w:sz="8" w:space="0" w:color="auto"/>
              <w:bottom w:val="single" w:sz="8" w:space="0" w:color="auto"/>
              <w:right w:val="single" w:sz="8" w:space="0" w:color="auto"/>
            </w:tcBorders>
          </w:tcPr>
          <w:p w14:paraId="1F989DFA" w14:textId="77777777" w:rsidR="00856793" w:rsidRPr="00EB359F" w:rsidRDefault="00856793" w:rsidP="00856793">
            <w:pPr>
              <w:spacing w:after="0" w:line="240" w:lineRule="auto"/>
              <w:jc w:val="center"/>
              <w:rPr>
                <w:rFonts w:eastAsia="Times New Roman" w:cs="Calibri"/>
                <w:b/>
                <w:bCs/>
                <w:color w:val="000000"/>
              </w:rPr>
            </w:pPr>
          </w:p>
        </w:tc>
        <w:tc>
          <w:tcPr>
            <w:tcW w:w="8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F145E1" w14:textId="77777777" w:rsidR="00856793" w:rsidRPr="00EB359F" w:rsidRDefault="00856793" w:rsidP="00856793">
            <w:pPr>
              <w:spacing w:after="0" w:line="240" w:lineRule="auto"/>
              <w:jc w:val="center"/>
              <w:rPr>
                <w:rFonts w:eastAsia="Times New Roman" w:cs="Calibri"/>
                <w:b/>
                <w:bCs/>
                <w:color w:val="000000"/>
              </w:rPr>
            </w:pPr>
            <w:r w:rsidRPr="00EB359F">
              <w:rPr>
                <w:rFonts w:eastAsia="Times New Roman" w:cs="Calibri"/>
                <w:b/>
                <w:bCs/>
                <w:color w:val="000000"/>
              </w:rPr>
              <w:t> </w:t>
            </w:r>
          </w:p>
        </w:tc>
        <w:tc>
          <w:tcPr>
            <w:tcW w:w="8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129C36" w14:textId="77777777" w:rsidR="00856793" w:rsidRPr="00EB359F" w:rsidRDefault="00856793" w:rsidP="00856793">
            <w:pPr>
              <w:spacing w:after="0" w:line="240" w:lineRule="auto"/>
              <w:jc w:val="center"/>
              <w:rPr>
                <w:rFonts w:eastAsia="Times New Roman" w:cs="Calibri"/>
                <w:b/>
                <w:bCs/>
                <w:color w:val="000000"/>
              </w:rPr>
            </w:pPr>
            <w:r w:rsidRPr="00EB359F">
              <w:rPr>
                <w:rFonts w:eastAsia="Times New Roman" w:cs="Calibri"/>
                <w:b/>
                <w:bCs/>
                <w:color w:val="000000"/>
              </w:rPr>
              <w:t> </w:t>
            </w:r>
          </w:p>
        </w:tc>
        <w:tc>
          <w:tcPr>
            <w:tcW w:w="826" w:type="dxa"/>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57FF846E" w14:textId="77777777" w:rsidR="00856793" w:rsidRPr="00EB359F" w:rsidRDefault="00856793" w:rsidP="00856793">
            <w:pPr>
              <w:spacing w:after="0" w:line="240" w:lineRule="auto"/>
              <w:jc w:val="center"/>
              <w:rPr>
                <w:rFonts w:eastAsia="Times New Roman" w:cs="Calibri"/>
                <w:color w:val="000000"/>
              </w:rPr>
            </w:pPr>
            <w:r w:rsidRPr="00EB359F">
              <w:rPr>
                <w:rFonts w:eastAsia="Times New Roman" w:cs="Calibri"/>
                <w:color w:val="000000"/>
              </w:rPr>
              <w:t> </w:t>
            </w:r>
          </w:p>
        </w:tc>
      </w:tr>
    </w:tbl>
    <w:p w14:paraId="43E0FB0F" w14:textId="77777777" w:rsidR="00AE17EA" w:rsidRDefault="00AE17EA" w:rsidP="007C501D">
      <w:pPr>
        <w:pStyle w:val="Default"/>
        <w:rPr>
          <w:bCs/>
          <w:sz w:val="16"/>
          <w:szCs w:val="18"/>
        </w:rPr>
      </w:pPr>
    </w:p>
    <w:p w14:paraId="1886DA27" w14:textId="77777777" w:rsidR="003A06D7" w:rsidRDefault="003A06D7" w:rsidP="007C501D">
      <w:pPr>
        <w:pStyle w:val="Default"/>
        <w:rPr>
          <w:bCs/>
          <w:sz w:val="16"/>
          <w:szCs w:val="18"/>
        </w:rPr>
      </w:pPr>
    </w:p>
    <w:tbl>
      <w:tblPr>
        <w:tblStyle w:val="TableGrid"/>
        <w:tblW w:w="11070" w:type="dxa"/>
        <w:tblInd w:w="108" w:type="dxa"/>
        <w:tblLayout w:type="fixed"/>
        <w:tblLook w:val="04A0" w:firstRow="1" w:lastRow="0" w:firstColumn="1" w:lastColumn="0" w:noHBand="0" w:noVBand="1"/>
      </w:tblPr>
      <w:tblGrid>
        <w:gridCol w:w="450"/>
        <w:gridCol w:w="3690"/>
        <w:gridCol w:w="630"/>
        <w:gridCol w:w="1980"/>
        <w:gridCol w:w="2070"/>
        <w:gridCol w:w="2250"/>
      </w:tblGrid>
      <w:tr w:rsidR="00FD51A4" w:rsidRPr="00BF75D4" w14:paraId="0C116DBC" w14:textId="77777777" w:rsidTr="006433B5">
        <w:tc>
          <w:tcPr>
            <w:tcW w:w="4770" w:type="dxa"/>
            <w:gridSpan w:val="3"/>
            <w:tcBorders>
              <w:bottom w:val="single" w:sz="4" w:space="0" w:color="auto"/>
            </w:tcBorders>
            <w:shd w:val="clear" w:color="auto" w:fill="BFBFBF" w:themeFill="background1" w:themeFillShade="BF"/>
          </w:tcPr>
          <w:p w14:paraId="540A6071" w14:textId="13AB7B2C" w:rsidR="00FD51A4" w:rsidRPr="00FD51A4" w:rsidRDefault="00FD51A4" w:rsidP="00A30028">
            <w:pPr>
              <w:shd w:val="clear" w:color="auto" w:fill="BFBFBF" w:themeFill="background1" w:themeFillShade="BF"/>
              <w:spacing w:after="0" w:line="240" w:lineRule="auto"/>
              <w:rPr>
                <w:b/>
                <w:bCs/>
                <w:sz w:val="22"/>
                <w:szCs w:val="22"/>
              </w:rPr>
            </w:pPr>
            <w:r w:rsidRPr="00FD51A4">
              <w:rPr>
                <w:b/>
                <w:bCs/>
                <w:sz w:val="22"/>
                <w:szCs w:val="22"/>
              </w:rPr>
              <w:t>19.</w:t>
            </w:r>
          </w:p>
        </w:tc>
        <w:tc>
          <w:tcPr>
            <w:tcW w:w="1980" w:type="dxa"/>
            <w:shd w:val="clear" w:color="auto" w:fill="BFBFBF" w:themeFill="background1" w:themeFillShade="BF"/>
          </w:tcPr>
          <w:p w14:paraId="2D22AAFD" w14:textId="34A11177" w:rsidR="00FD51A4" w:rsidRPr="00FD51A4" w:rsidRDefault="00FD51A4" w:rsidP="00A30028">
            <w:pPr>
              <w:pStyle w:val="Default"/>
              <w:ind w:right="-108"/>
              <w:rPr>
                <w:b/>
                <w:bCs/>
                <w:sz w:val="22"/>
                <w:szCs w:val="22"/>
              </w:rPr>
            </w:pPr>
            <w:r w:rsidRPr="00FD51A4">
              <w:rPr>
                <w:b/>
                <w:bCs/>
                <w:sz w:val="22"/>
                <w:szCs w:val="22"/>
              </w:rPr>
              <w:t>20.</w:t>
            </w:r>
          </w:p>
        </w:tc>
        <w:tc>
          <w:tcPr>
            <w:tcW w:w="2070" w:type="dxa"/>
            <w:shd w:val="clear" w:color="auto" w:fill="BFBFBF" w:themeFill="background1" w:themeFillShade="BF"/>
          </w:tcPr>
          <w:p w14:paraId="260680E1" w14:textId="2227CAD7" w:rsidR="00FD51A4" w:rsidRPr="00FD51A4" w:rsidRDefault="00FD51A4" w:rsidP="00A30028">
            <w:pPr>
              <w:pStyle w:val="Default"/>
              <w:ind w:right="-108"/>
              <w:rPr>
                <w:b/>
                <w:bCs/>
                <w:sz w:val="22"/>
                <w:szCs w:val="22"/>
              </w:rPr>
            </w:pPr>
            <w:r w:rsidRPr="00FD51A4">
              <w:rPr>
                <w:b/>
                <w:bCs/>
                <w:sz w:val="22"/>
                <w:szCs w:val="22"/>
              </w:rPr>
              <w:t>21.</w:t>
            </w:r>
          </w:p>
        </w:tc>
        <w:tc>
          <w:tcPr>
            <w:tcW w:w="2250" w:type="dxa"/>
            <w:shd w:val="clear" w:color="auto" w:fill="BFBFBF" w:themeFill="background1" w:themeFillShade="BF"/>
          </w:tcPr>
          <w:p w14:paraId="628B10D4" w14:textId="6B9D4DF4" w:rsidR="00FD51A4" w:rsidRPr="00FD51A4" w:rsidRDefault="00FD51A4" w:rsidP="00A30028">
            <w:pPr>
              <w:pStyle w:val="Default"/>
              <w:ind w:right="-108"/>
              <w:rPr>
                <w:b/>
                <w:bCs/>
                <w:sz w:val="22"/>
                <w:szCs w:val="22"/>
              </w:rPr>
            </w:pPr>
            <w:r w:rsidRPr="00FD51A4">
              <w:rPr>
                <w:b/>
                <w:bCs/>
                <w:sz w:val="22"/>
                <w:szCs w:val="22"/>
              </w:rPr>
              <w:t>22.</w:t>
            </w:r>
          </w:p>
        </w:tc>
      </w:tr>
      <w:tr w:rsidR="00863370" w:rsidRPr="00BF75D4" w14:paraId="7D931447" w14:textId="432AFBCA" w:rsidTr="006433B5">
        <w:tc>
          <w:tcPr>
            <w:tcW w:w="4770" w:type="dxa"/>
            <w:gridSpan w:val="3"/>
            <w:shd w:val="clear" w:color="auto" w:fill="auto"/>
          </w:tcPr>
          <w:p w14:paraId="63D34350" w14:textId="2E1ED790" w:rsidR="00863370" w:rsidRPr="00FC030E" w:rsidRDefault="00863370" w:rsidP="00FC030E">
            <w:pPr>
              <w:pStyle w:val="Default"/>
              <w:ind w:right="-108"/>
              <w:rPr>
                <w:bCs/>
                <w:sz w:val="22"/>
                <w:szCs w:val="22"/>
              </w:rPr>
            </w:pPr>
            <w:r w:rsidRPr="00964C90">
              <w:rPr>
                <w:bCs/>
                <w:sz w:val="22"/>
                <w:szCs w:val="22"/>
              </w:rPr>
              <w:t xml:space="preserve">Did your organization offer trainings to employees/ </w:t>
            </w:r>
            <w:proofErr w:type="gramStart"/>
            <w:r w:rsidRPr="00964C90">
              <w:rPr>
                <w:bCs/>
                <w:sz w:val="22"/>
                <w:szCs w:val="22"/>
              </w:rPr>
              <w:t>entrepreneurs  in</w:t>
            </w:r>
            <w:proofErr w:type="gramEnd"/>
            <w:r w:rsidRPr="00964C90">
              <w:rPr>
                <w:bCs/>
                <w:sz w:val="22"/>
                <w:szCs w:val="22"/>
              </w:rPr>
              <w:t xml:space="preserve"> any of the following categories during the reporting period?</w:t>
            </w:r>
          </w:p>
          <w:p w14:paraId="7E886C73" w14:textId="77777777" w:rsidR="00863370" w:rsidRDefault="00863370" w:rsidP="00FC030E">
            <w:pPr>
              <w:pStyle w:val="Default"/>
              <w:ind w:right="-108"/>
              <w:rPr>
                <w:bCs/>
                <w:sz w:val="10"/>
                <w:szCs w:val="10"/>
              </w:rPr>
            </w:pPr>
          </w:p>
          <w:p w14:paraId="56F7D955" w14:textId="77777777" w:rsidR="006433B5" w:rsidRDefault="006433B5" w:rsidP="00FC030E">
            <w:pPr>
              <w:pStyle w:val="Default"/>
              <w:ind w:right="-108"/>
              <w:rPr>
                <w:bCs/>
                <w:sz w:val="10"/>
                <w:szCs w:val="10"/>
              </w:rPr>
            </w:pPr>
          </w:p>
          <w:p w14:paraId="50D035B0" w14:textId="77777777" w:rsidR="00BD2E30" w:rsidRDefault="00BD2E30" w:rsidP="00FC030E">
            <w:pPr>
              <w:pStyle w:val="Default"/>
              <w:ind w:right="-108"/>
              <w:rPr>
                <w:bCs/>
                <w:sz w:val="10"/>
                <w:szCs w:val="10"/>
              </w:rPr>
            </w:pPr>
          </w:p>
          <w:p w14:paraId="5EA88EB5" w14:textId="77777777" w:rsidR="00BD2E30" w:rsidRPr="006969BA" w:rsidRDefault="00BD2E30" w:rsidP="00FC030E">
            <w:pPr>
              <w:pStyle w:val="Default"/>
              <w:ind w:right="-108"/>
              <w:rPr>
                <w:bCs/>
                <w:sz w:val="10"/>
                <w:szCs w:val="10"/>
              </w:rPr>
            </w:pPr>
          </w:p>
          <w:p w14:paraId="62B2A681" w14:textId="145517FC" w:rsidR="00863370" w:rsidRPr="007F3A05" w:rsidRDefault="00FC030E" w:rsidP="00162600">
            <w:pPr>
              <w:pStyle w:val="Default"/>
              <w:ind w:right="-108"/>
              <w:rPr>
                <w:bCs/>
                <w:i/>
                <w:sz w:val="19"/>
                <w:szCs w:val="19"/>
              </w:rPr>
            </w:pPr>
            <w:proofErr w:type="gramStart"/>
            <w:r>
              <w:rPr>
                <w:bCs/>
                <w:i/>
                <w:sz w:val="19"/>
                <w:szCs w:val="19"/>
              </w:rPr>
              <w:t>Write</w:t>
            </w:r>
            <w:r w:rsidR="00162600">
              <w:rPr>
                <w:bCs/>
                <w:i/>
                <w:sz w:val="19"/>
                <w:szCs w:val="19"/>
              </w:rPr>
              <w:t xml:space="preserve"> </w:t>
            </w:r>
            <w:r>
              <w:rPr>
                <w:bCs/>
                <w:i/>
                <w:sz w:val="19"/>
                <w:szCs w:val="19"/>
              </w:rPr>
              <w:t>”</w:t>
            </w:r>
            <w:proofErr w:type="gramEnd"/>
            <w:r>
              <w:rPr>
                <w:bCs/>
                <w:i/>
                <w:sz w:val="19"/>
                <w:szCs w:val="19"/>
              </w:rPr>
              <w:t xml:space="preserve">yes” or “no” in the column to the right of </w:t>
            </w:r>
            <w:r w:rsidRPr="007F3A05">
              <w:rPr>
                <w:bCs/>
                <w:i/>
                <w:sz w:val="19"/>
                <w:szCs w:val="19"/>
              </w:rPr>
              <w:t>the trainings</w:t>
            </w:r>
            <w:r w:rsidR="00A11CF5">
              <w:rPr>
                <w:bCs/>
                <w:i/>
                <w:sz w:val="19"/>
                <w:szCs w:val="19"/>
              </w:rPr>
              <w:t xml:space="preserve"> listed</w:t>
            </w:r>
            <w:r w:rsidRPr="007F3A05">
              <w:rPr>
                <w:bCs/>
                <w:i/>
                <w:sz w:val="19"/>
                <w:szCs w:val="19"/>
              </w:rPr>
              <w:t xml:space="preserve"> </w:t>
            </w:r>
            <w:r w:rsidR="00A11CF5">
              <w:rPr>
                <w:bCs/>
                <w:i/>
                <w:sz w:val="19"/>
                <w:szCs w:val="19"/>
              </w:rPr>
              <w:t>(a.-n.) to indicate whether or not your</w:t>
            </w:r>
            <w:r w:rsidRPr="007F3A05">
              <w:rPr>
                <w:bCs/>
                <w:i/>
                <w:sz w:val="19"/>
                <w:szCs w:val="19"/>
              </w:rPr>
              <w:t xml:space="preserve">  organization provide</w:t>
            </w:r>
            <w:r w:rsidR="00A11CF5">
              <w:rPr>
                <w:bCs/>
                <w:i/>
                <w:sz w:val="19"/>
                <w:szCs w:val="19"/>
              </w:rPr>
              <w:t>d this</w:t>
            </w:r>
            <w:r w:rsidR="006969BA">
              <w:rPr>
                <w:bCs/>
                <w:i/>
                <w:sz w:val="19"/>
                <w:szCs w:val="19"/>
              </w:rPr>
              <w:t xml:space="preserve"> kind of </w:t>
            </w:r>
            <w:r w:rsidR="00A11CF5">
              <w:rPr>
                <w:bCs/>
                <w:i/>
                <w:sz w:val="19"/>
                <w:szCs w:val="19"/>
              </w:rPr>
              <w:t xml:space="preserve"> training </w:t>
            </w:r>
            <w:r w:rsidRPr="007F3A05">
              <w:rPr>
                <w:bCs/>
                <w:i/>
                <w:sz w:val="19"/>
                <w:szCs w:val="19"/>
              </w:rPr>
              <w:t xml:space="preserve"> during the reporting period</w:t>
            </w:r>
            <w:r>
              <w:rPr>
                <w:bCs/>
                <w:i/>
                <w:sz w:val="19"/>
                <w:szCs w:val="19"/>
              </w:rPr>
              <w:t>.</w:t>
            </w:r>
            <w:r w:rsidR="00BD2E30">
              <w:rPr>
                <w:bCs/>
                <w:i/>
                <w:sz w:val="19"/>
                <w:szCs w:val="19"/>
              </w:rPr>
              <w:t xml:space="preserve"> </w:t>
            </w:r>
          </w:p>
        </w:tc>
        <w:tc>
          <w:tcPr>
            <w:tcW w:w="1980" w:type="dxa"/>
            <w:shd w:val="clear" w:color="auto" w:fill="FFFFFF" w:themeFill="background1"/>
          </w:tcPr>
          <w:p w14:paraId="0744E823" w14:textId="4E208FD0" w:rsidR="00863370" w:rsidRPr="00964C90" w:rsidRDefault="00863370" w:rsidP="00FD51A4">
            <w:pPr>
              <w:pStyle w:val="Default"/>
              <w:ind w:right="-108"/>
              <w:rPr>
                <w:bCs/>
                <w:sz w:val="22"/>
                <w:szCs w:val="22"/>
              </w:rPr>
            </w:pPr>
            <w:r w:rsidRPr="00964C90">
              <w:rPr>
                <w:bCs/>
                <w:sz w:val="22"/>
                <w:szCs w:val="22"/>
              </w:rPr>
              <w:t xml:space="preserve">On average, how many </w:t>
            </w:r>
            <w:r w:rsidRPr="00964C90">
              <w:rPr>
                <w:bCs/>
                <w:sz w:val="22"/>
                <w:szCs w:val="22"/>
                <w:u w:val="single"/>
              </w:rPr>
              <w:t>days</w:t>
            </w:r>
            <w:r w:rsidRPr="00964C90">
              <w:rPr>
                <w:bCs/>
                <w:sz w:val="22"/>
                <w:szCs w:val="22"/>
              </w:rPr>
              <w:t xml:space="preserve"> did such a training last? </w:t>
            </w:r>
          </w:p>
          <w:p w14:paraId="49963C90" w14:textId="77777777" w:rsidR="00863370" w:rsidRDefault="00863370" w:rsidP="00A30028">
            <w:pPr>
              <w:pStyle w:val="Default"/>
              <w:rPr>
                <w:b/>
                <w:bCs/>
                <w:sz w:val="10"/>
                <w:szCs w:val="10"/>
              </w:rPr>
            </w:pPr>
          </w:p>
          <w:p w14:paraId="4E4BF5D5" w14:textId="77777777" w:rsidR="00863370" w:rsidRDefault="00863370" w:rsidP="00A30028">
            <w:pPr>
              <w:pStyle w:val="Default"/>
              <w:rPr>
                <w:b/>
                <w:bCs/>
                <w:sz w:val="10"/>
                <w:szCs w:val="10"/>
              </w:rPr>
            </w:pPr>
          </w:p>
          <w:p w14:paraId="2B6EF523" w14:textId="77777777" w:rsidR="00863370" w:rsidRDefault="00863370" w:rsidP="00A30028">
            <w:pPr>
              <w:pStyle w:val="Default"/>
              <w:rPr>
                <w:b/>
                <w:bCs/>
                <w:sz w:val="10"/>
                <w:szCs w:val="10"/>
              </w:rPr>
            </w:pPr>
          </w:p>
          <w:p w14:paraId="5ABF09D1" w14:textId="77777777" w:rsidR="00863370" w:rsidRPr="007F3A05" w:rsidRDefault="00863370" w:rsidP="00A30028">
            <w:pPr>
              <w:pStyle w:val="Default"/>
              <w:rPr>
                <w:b/>
                <w:bCs/>
                <w:sz w:val="10"/>
                <w:szCs w:val="10"/>
              </w:rPr>
            </w:pPr>
          </w:p>
          <w:p w14:paraId="7AAA9C2B" w14:textId="7991E18E" w:rsidR="00863370" w:rsidRPr="00863370" w:rsidRDefault="00863370" w:rsidP="006969BA">
            <w:pPr>
              <w:pStyle w:val="Default"/>
              <w:rPr>
                <w:bCs/>
                <w:i/>
                <w:sz w:val="19"/>
                <w:szCs w:val="19"/>
              </w:rPr>
            </w:pPr>
            <w:r w:rsidRPr="007F3A05">
              <w:rPr>
                <w:bCs/>
                <w:i/>
                <w:sz w:val="19"/>
                <w:szCs w:val="19"/>
              </w:rPr>
              <w:t xml:space="preserve">Write in the number of </w:t>
            </w:r>
            <w:r w:rsidRPr="00863370">
              <w:rPr>
                <w:bCs/>
                <w:i/>
                <w:sz w:val="19"/>
                <w:szCs w:val="19"/>
              </w:rPr>
              <w:t>days for</w:t>
            </w:r>
            <w:r w:rsidRPr="007F3A05">
              <w:rPr>
                <w:bCs/>
                <w:i/>
                <w:sz w:val="19"/>
                <w:szCs w:val="19"/>
              </w:rPr>
              <w:t xml:space="preserve"> those </w:t>
            </w:r>
            <w:r>
              <w:rPr>
                <w:bCs/>
                <w:i/>
                <w:sz w:val="19"/>
                <w:szCs w:val="19"/>
              </w:rPr>
              <w:t xml:space="preserve">trainings </w:t>
            </w:r>
            <w:proofErr w:type="gramStart"/>
            <w:r>
              <w:rPr>
                <w:bCs/>
                <w:i/>
                <w:sz w:val="19"/>
                <w:szCs w:val="19"/>
              </w:rPr>
              <w:t xml:space="preserve">marked </w:t>
            </w:r>
            <w:r w:rsidR="00F05CFF">
              <w:rPr>
                <w:bCs/>
                <w:i/>
                <w:sz w:val="19"/>
                <w:szCs w:val="19"/>
              </w:rPr>
              <w:t>”</w:t>
            </w:r>
            <w:proofErr w:type="gramEnd"/>
            <w:r w:rsidR="00F05CFF">
              <w:rPr>
                <w:bCs/>
                <w:i/>
                <w:sz w:val="19"/>
                <w:szCs w:val="19"/>
              </w:rPr>
              <w:t xml:space="preserve">yes” </w:t>
            </w:r>
            <w:r w:rsidR="006969BA">
              <w:rPr>
                <w:bCs/>
                <w:i/>
                <w:sz w:val="19"/>
                <w:szCs w:val="19"/>
              </w:rPr>
              <w:t>in</w:t>
            </w:r>
            <w:r>
              <w:rPr>
                <w:bCs/>
                <w:i/>
                <w:sz w:val="19"/>
                <w:szCs w:val="19"/>
              </w:rPr>
              <w:t xml:space="preserve"> </w:t>
            </w:r>
            <w:r w:rsidR="009F6136">
              <w:rPr>
                <w:bCs/>
                <w:i/>
                <w:sz w:val="19"/>
                <w:szCs w:val="19"/>
              </w:rPr>
              <w:t>rows</w:t>
            </w:r>
            <w:r>
              <w:rPr>
                <w:bCs/>
                <w:i/>
                <w:sz w:val="19"/>
                <w:szCs w:val="19"/>
              </w:rPr>
              <w:t xml:space="preserve"> 19</w:t>
            </w:r>
            <w:r w:rsidR="007F325A">
              <w:rPr>
                <w:bCs/>
                <w:i/>
                <w:sz w:val="19"/>
                <w:szCs w:val="19"/>
              </w:rPr>
              <w:t>a.</w:t>
            </w:r>
            <w:r w:rsidR="006433B5">
              <w:rPr>
                <w:bCs/>
                <w:i/>
                <w:sz w:val="19"/>
                <w:szCs w:val="19"/>
              </w:rPr>
              <w:t>-19n.</w:t>
            </w:r>
          </w:p>
        </w:tc>
        <w:tc>
          <w:tcPr>
            <w:tcW w:w="2070" w:type="dxa"/>
            <w:shd w:val="clear" w:color="auto" w:fill="FFFFFF" w:themeFill="background1"/>
          </w:tcPr>
          <w:p w14:paraId="6893F3ED" w14:textId="2ACF4018" w:rsidR="00863370" w:rsidRPr="00964C90" w:rsidRDefault="00863370" w:rsidP="00FD51A4">
            <w:pPr>
              <w:pStyle w:val="Default"/>
              <w:ind w:right="-108"/>
              <w:rPr>
                <w:bCs/>
                <w:sz w:val="22"/>
                <w:szCs w:val="22"/>
              </w:rPr>
            </w:pPr>
            <w:r w:rsidRPr="00964C90">
              <w:rPr>
                <w:bCs/>
                <w:sz w:val="22"/>
                <w:szCs w:val="22"/>
              </w:rPr>
              <w:t xml:space="preserve">On average, how many </w:t>
            </w:r>
            <w:r w:rsidRPr="00964C90">
              <w:rPr>
                <w:bCs/>
                <w:sz w:val="22"/>
                <w:szCs w:val="22"/>
                <w:u w:val="single"/>
              </w:rPr>
              <w:t>hours</w:t>
            </w:r>
            <w:r w:rsidRPr="00964C90">
              <w:rPr>
                <w:bCs/>
                <w:sz w:val="22"/>
                <w:szCs w:val="22"/>
              </w:rPr>
              <w:t xml:space="preserve"> did each day of this training last? </w:t>
            </w:r>
          </w:p>
          <w:p w14:paraId="3C83A744" w14:textId="77777777" w:rsidR="00863370" w:rsidRDefault="00863370" w:rsidP="00A30028">
            <w:pPr>
              <w:pStyle w:val="Default"/>
              <w:rPr>
                <w:b/>
                <w:bCs/>
                <w:sz w:val="10"/>
                <w:szCs w:val="10"/>
              </w:rPr>
            </w:pPr>
          </w:p>
          <w:p w14:paraId="21B4AD74" w14:textId="77777777" w:rsidR="00863370" w:rsidRPr="007F3A05" w:rsidRDefault="00863370" w:rsidP="00A30028">
            <w:pPr>
              <w:pStyle w:val="Default"/>
              <w:rPr>
                <w:b/>
                <w:bCs/>
                <w:sz w:val="10"/>
                <w:szCs w:val="10"/>
              </w:rPr>
            </w:pPr>
          </w:p>
          <w:p w14:paraId="7E3620BE" w14:textId="76C88958" w:rsidR="00863370" w:rsidRPr="00BF75D4" w:rsidRDefault="00863370" w:rsidP="006969BA">
            <w:pPr>
              <w:pStyle w:val="Default"/>
              <w:rPr>
                <w:b/>
                <w:bCs/>
                <w:sz w:val="22"/>
                <w:szCs w:val="22"/>
              </w:rPr>
            </w:pPr>
            <w:r w:rsidRPr="00863370">
              <w:rPr>
                <w:bCs/>
                <w:i/>
                <w:sz w:val="19"/>
                <w:szCs w:val="19"/>
              </w:rPr>
              <w:t>Write in the number of hours</w:t>
            </w:r>
            <w:r>
              <w:rPr>
                <w:bCs/>
                <w:i/>
                <w:sz w:val="19"/>
                <w:szCs w:val="19"/>
              </w:rPr>
              <w:t xml:space="preserve"> per day</w:t>
            </w:r>
            <w:r w:rsidRPr="00863370">
              <w:rPr>
                <w:bCs/>
                <w:i/>
                <w:sz w:val="19"/>
                <w:szCs w:val="19"/>
              </w:rPr>
              <w:t xml:space="preserve"> for those trainings</w:t>
            </w:r>
            <w:r>
              <w:rPr>
                <w:bCs/>
                <w:i/>
                <w:sz w:val="19"/>
                <w:szCs w:val="19"/>
              </w:rPr>
              <w:t xml:space="preserve"> </w:t>
            </w:r>
            <w:proofErr w:type="gramStart"/>
            <w:r>
              <w:rPr>
                <w:bCs/>
                <w:i/>
                <w:sz w:val="19"/>
                <w:szCs w:val="19"/>
              </w:rPr>
              <w:t xml:space="preserve">marked </w:t>
            </w:r>
            <w:r w:rsidR="00F05CFF">
              <w:rPr>
                <w:bCs/>
                <w:i/>
                <w:sz w:val="19"/>
                <w:szCs w:val="19"/>
              </w:rPr>
              <w:t>”</w:t>
            </w:r>
            <w:proofErr w:type="gramEnd"/>
            <w:r w:rsidR="00F05CFF">
              <w:rPr>
                <w:bCs/>
                <w:i/>
                <w:sz w:val="19"/>
                <w:szCs w:val="19"/>
              </w:rPr>
              <w:t>yes”</w:t>
            </w:r>
            <w:r>
              <w:rPr>
                <w:bCs/>
                <w:i/>
                <w:sz w:val="19"/>
                <w:szCs w:val="19"/>
              </w:rPr>
              <w:t xml:space="preserve"> </w:t>
            </w:r>
            <w:r w:rsidR="006969BA">
              <w:rPr>
                <w:bCs/>
                <w:i/>
                <w:sz w:val="19"/>
                <w:szCs w:val="19"/>
              </w:rPr>
              <w:t>in</w:t>
            </w:r>
            <w:r w:rsidR="009F6136">
              <w:rPr>
                <w:bCs/>
                <w:i/>
                <w:sz w:val="19"/>
                <w:szCs w:val="19"/>
              </w:rPr>
              <w:t xml:space="preserve"> rows 19a.</w:t>
            </w:r>
            <w:r w:rsidR="006433B5">
              <w:rPr>
                <w:bCs/>
                <w:i/>
                <w:sz w:val="19"/>
                <w:szCs w:val="19"/>
              </w:rPr>
              <w:t>-19n</w:t>
            </w:r>
            <w:r w:rsidR="009F6136">
              <w:rPr>
                <w:bCs/>
                <w:i/>
                <w:sz w:val="19"/>
                <w:szCs w:val="19"/>
              </w:rPr>
              <w:t>.</w:t>
            </w:r>
          </w:p>
        </w:tc>
        <w:tc>
          <w:tcPr>
            <w:tcW w:w="2250" w:type="dxa"/>
            <w:shd w:val="clear" w:color="auto" w:fill="FFFFFF" w:themeFill="background1"/>
          </w:tcPr>
          <w:p w14:paraId="79F56EAC" w14:textId="366082B0" w:rsidR="00863370" w:rsidRPr="00964C90" w:rsidRDefault="00863370" w:rsidP="00A30028">
            <w:pPr>
              <w:pStyle w:val="Default"/>
              <w:ind w:right="-108"/>
              <w:rPr>
                <w:bCs/>
                <w:sz w:val="22"/>
                <w:szCs w:val="22"/>
              </w:rPr>
            </w:pPr>
            <w:r w:rsidRPr="00964C90">
              <w:rPr>
                <w:bCs/>
                <w:sz w:val="22"/>
                <w:szCs w:val="22"/>
              </w:rPr>
              <w:t>Did participants who completed the trainings receive a certificate of completion?</w:t>
            </w:r>
          </w:p>
          <w:p w14:paraId="4BD30DBA" w14:textId="1089795F" w:rsidR="006433B5" w:rsidRDefault="006433B5" w:rsidP="00A30028">
            <w:pPr>
              <w:pStyle w:val="Default"/>
              <w:ind w:right="-108"/>
              <w:rPr>
                <w:b/>
                <w:bCs/>
                <w:sz w:val="10"/>
                <w:szCs w:val="10"/>
              </w:rPr>
            </w:pPr>
          </w:p>
          <w:p w14:paraId="0501EFA2" w14:textId="77777777" w:rsidR="006433B5" w:rsidRPr="006969BA" w:rsidRDefault="006433B5" w:rsidP="00A30028">
            <w:pPr>
              <w:pStyle w:val="Default"/>
              <w:ind w:right="-108"/>
              <w:rPr>
                <w:b/>
                <w:bCs/>
                <w:sz w:val="8"/>
                <w:szCs w:val="10"/>
              </w:rPr>
            </w:pPr>
          </w:p>
          <w:p w14:paraId="59348D25" w14:textId="77777777" w:rsidR="006969BA" w:rsidRPr="006969BA" w:rsidRDefault="006969BA" w:rsidP="00A30028">
            <w:pPr>
              <w:pStyle w:val="Default"/>
              <w:ind w:right="-108"/>
              <w:rPr>
                <w:b/>
                <w:bCs/>
                <w:sz w:val="8"/>
                <w:szCs w:val="10"/>
              </w:rPr>
            </w:pPr>
          </w:p>
          <w:p w14:paraId="1F31DCFF" w14:textId="77777777" w:rsidR="006433B5" w:rsidRPr="00863370" w:rsidRDefault="006433B5" w:rsidP="00A30028">
            <w:pPr>
              <w:pStyle w:val="Default"/>
              <w:ind w:right="-108"/>
              <w:rPr>
                <w:b/>
                <w:bCs/>
                <w:sz w:val="10"/>
                <w:szCs w:val="10"/>
              </w:rPr>
            </w:pPr>
          </w:p>
          <w:p w14:paraId="630A46CD" w14:textId="7E7492E6" w:rsidR="00863370" w:rsidRDefault="00863370" w:rsidP="006969BA">
            <w:pPr>
              <w:pStyle w:val="Default"/>
              <w:ind w:right="-108"/>
              <w:rPr>
                <w:b/>
                <w:bCs/>
                <w:sz w:val="22"/>
                <w:szCs w:val="22"/>
              </w:rPr>
            </w:pPr>
            <w:r w:rsidRPr="007F3A05">
              <w:rPr>
                <w:bCs/>
                <w:i/>
                <w:sz w:val="19"/>
                <w:szCs w:val="19"/>
              </w:rPr>
              <w:t xml:space="preserve">Write in </w:t>
            </w:r>
            <w:r>
              <w:rPr>
                <w:bCs/>
                <w:i/>
                <w:sz w:val="19"/>
                <w:szCs w:val="19"/>
              </w:rPr>
              <w:t xml:space="preserve">“yes” or “no” for </w:t>
            </w:r>
            <w:r w:rsidRPr="007F3A05">
              <w:rPr>
                <w:bCs/>
                <w:i/>
                <w:sz w:val="19"/>
                <w:szCs w:val="19"/>
              </w:rPr>
              <w:t xml:space="preserve">those </w:t>
            </w:r>
            <w:r>
              <w:rPr>
                <w:bCs/>
                <w:i/>
                <w:sz w:val="19"/>
                <w:szCs w:val="19"/>
              </w:rPr>
              <w:t xml:space="preserve">trainings </w:t>
            </w:r>
            <w:proofErr w:type="gramStart"/>
            <w:r>
              <w:rPr>
                <w:bCs/>
                <w:i/>
                <w:sz w:val="19"/>
                <w:szCs w:val="19"/>
              </w:rPr>
              <w:t xml:space="preserve">marked </w:t>
            </w:r>
            <w:r w:rsidR="00F05CFF">
              <w:rPr>
                <w:bCs/>
                <w:i/>
                <w:sz w:val="19"/>
                <w:szCs w:val="19"/>
              </w:rPr>
              <w:t>”</w:t>
            </w:r>
            <w:proofErr w:type="gramEnd"/>
            <w:r w:rsidR="00F05CFF">
              <w:rPr>
                <w:bCs/>
                <w:i/>
                <w:sz w:val="19"/>
                <w:szCs w:val="19"/>
              </w:rPr>
              <w:t>yes”</w:t>
            </w:r>
            <w:r>
              <w:rPr>
                <w:bCs/>
                <w:i/>
                <w:sz w:val="19"/>
                <w:szCs w:val="19"/>
              </w:rPr>
              <w:t xml:space="preserve"> </w:t>
            </w:r>
            <w:r w:rsidR="006969BA">
              <w:rPr>
                <w:bCs/>
                <w:i/>
                <w:sz w:val="19"/>
                <w:szCs w:val="19"/>
              </w:rPr>
              <w:t>in</w:t>
            </w:r>
            <w:r w:rsidR="009F6136">
              <w:rPr>
                <w:bCs/>
                <w:i/>
                <w:sz w:val="19"/>
                <w:szCs w:val="19"/>
              </w:rPr>
              <w:t xml:space="preserve"> rows 19a.-19n.</w:t>
            </w:r>
          </w:p>
        </w:tc>
      </w:tr>
      <w:tr w:rsidR="00863370" w:rsidRPr="00BF75D4" w14:paraId="640CCF72" w14:textId="1C4B1F2F" w:rsidTr="00276011">
        <w:tc>
          <w:tcPr>
            <w:tcW w:w="450" w:type="dxa"/>
            <w:vAlign w:val="center"/>
          </w:tcPr>
          <w:p w14:paraId="69066EE9" w14:textId="3EE6059B" w:rsidR="00863370" w:rsidRPr="007F3A05" w:rsidRDefault="00863370" w:rsidP="00276011">
            <w:pPr>
              <w:pStyle w:val="Default"/>
              <w:tabs>
                <w:tab w:val="left" w:pos="342"/>
              </w:tabs>
              <w:ind w:right="-108"/>
              <w:rPr>
                <w:rFonts w:asciiTheme="minorHAnsi" w:eastAsia="Times New Roman" w:hAnsiTheme="minorHAnsi"/>
                <w:b/>
                <w:sz w:val="22"/>
                <w:szCs w:val="18"/>
              </w:rPr>
            </w:pPr>
            <w:r w:rsidRPr="007F3A05">
              <w:rPr>
                <w:rFonts w:asciiTheme="minorHAnsi" w:eastAsia="Times New Roman" w:hAnsiTheme="minorHAnsi"/>
                <w:b/>
                <w:sz w:val="22"/>
                <w:szCs w:val="18"/>
              </w:rPr>
              <w:t>a.</w:t>
            </w:r>
          </w:p>
        </w:tc>
        <w:tc>
          <w:tcPr>
            <w:tcW w:w="3690" w:type="dxa"/>
          </w:tcPr>
          <w:p w14:paraId="0E7DE05B" w14:textId="5C635024" w:rsidR="00863370" w:rsidRPr="00BF75D4" w:rsidRDefault="00863370" w:rsidP="007C501D">
            <w:pPr>
              <w:pStyle w:val="Default"/>
              <w:rPr>
                <w:bCs/>
                <w:sz w:val="22"/>
                <w:szCs w:val="22"/>
              </w:rPr>
            </w:pPr>
            <w:r w:rsidRPr="00BF75D4">
              <w:rPr>
                <w:rFonts w:asciiTheme="minorHAnsi" w:eastAsia="Times New Roman" w:hAnsiTheme="minorHAnsi"/>
                <w:sz w:val="22"/>
                <w:szCs w:val="18"/>
              </w:rPr>
              <w:t>Orientation</w:t>
            </w:r>
          </w:p>
        </w:tc>
        <w:tc>
          <w:tcPr>
            <w:tcW w:w="630" w:type="dxa"/>
          </w:tcPr>
          <w:p w14:paraId="0E14C094" w14:textId="77777777" w:rsidR="00863370" w:rsidRPr="00BF75D4" w:rsidRDefault="00863370" w:rsidP="007C501D">
            <w:pPr>
              <w:pStyle w:val="Default"/>
              <w:rPr>
                <w:bCs/>
                <w:sz w:val="22"/>
                <w:szCs w:val="22"/>
              </w:rPr>
            </w:pPr>
          </w:p>
        </w:tc>
        <w:tc>
          <w:tcPr>
            <w:tcW w:w="1980" w:type="dxa"/>
          </w:tcPr>
          <w:p w14:paraId="4D2CA61C" w14:textId="77777777" w:rsidR="00863370" w:rsidRPr="00BF75D4" w:rsidRDefault="00863370" w:rsidP="007C501D">
            <w:pPr>
              <w:pStyle w:val="Default"/>
              <w:rPr>
                <w:bCs/>
                <w:sz w:val="22"/>
                <w:szCs w:val="22"/>
              </w:rPr>
            </w:pPr>
          </w:p>
        </w:tc>
        <w:tc>
          <w:tcPr>
            <w:tcW w:w="2070" w:type="dxa"/>
          </w:tcPr>
          <w:p w14:paraId="44ED70CA" w14:textId="77777777" w:rsidR="00863370" w:rsidRPr="00BF75D4" w:rsidRDefault="00863370" w:rsidP="007C501D">
            <w:pPr>
              <w:pStyle w:val="Default"/>
              <w:rPr>
                <w:bCs/>
                <w:sz w:val="22"/>
                <w:szCs w:val="22"/>
              </w:rPr>
            </w:pPr>
          </w:p>
        </w:tc>
        <w:tc>
          <w:tcPr>
            <w:tcW w:w="2250" w:type="dxa"/>
          </w:tcPr>
          <w:p w14:paraId="08F81975" w14:textId="77777777" w:rsidR="00863370" w:rsidRPr="00BF75D4" w:rsidRDefault="00863370" w:rsidP="007C501D">
            <w:pPr>
              <w:pStyle w:val="Default"/>
              <w:rPr>
                <w:bCs/>
                <w:sz w:val="22"/>
                <w:szCs w:val="22"/>
              </w:rPr>
            </w:pPr>
          </w:p>
        </w:tc>
      </w:tr>
      <w:tr w:rsidR="00863370" w:rsidRPr="00BF75D4" w14:paraId="1056717F" w14:textId="30F546A4" w:rsidTr="00276011">
        <w:tc>
          <w:tcPr>
            <w:tcW w:w="450" w:type="dxa"/>
            <w:vAlign w:val="center"/>
          </w:tcPr>
          <w:p w14:paraId="5BD3A1B3" w14:textId="6AA9EAA4" w:rsidR="00863370" w:rsidRPr="007F3A05" w:rsidRDefault="00863370" w:rsidP="00276011">
            <w:pPr>
              <w:pStyle w:val="Default"/>
              <w:tabs>
                <w:tab w:val="left" w:pos="342"/>
              </w:tabs>
              <w:ind w:right="-108"/>
              <w:rPr>
                <w:rFonts w:asciiTheme="minorHAnsi" w:hAnsiTheme="minorHAnsi"/>
                <w:b/>
                <w:sz w:val="22"/>
                <w:szCs w:val="18"/>
              </w:rPr>
            </w:pPr>
            <w:r w:rsidRPr="007F3A05">
              <w:rPr>
                <w:rFonts w:asciiTheme="minorHAnsi" w:hAnsiTheme="minorHAnsi"/>
                <w:b/>
                <w:sz w:val="22"/>
                <w:szCs w:val="18"/>
              </w:rPr>
              <w:t>b.</w:t>
            </w:r>
          </w:p>
        </w:tc>
        <w:tc>
          <w:tcPr>
            <w:tcW w:w="3690" w:type="dxa"/>
          </w:tcPr>
          <w:p w14:paraId="5A7F2EFD" w14:textId="36D9C7D2" w:rsidR="00863370" w:rsidRPr="00BF75D4" w:rsidRDefault="00863370" w:rsidP="007C501D">
            <w:pPr>
              <w:pStyle w:val="Default"/>
              <w:rPr>
                <w:bCs/>
                <w:sz w:val="22"/>
                <w:szCs w:val="22"/>
              </w:rPr>
            </w:pPr>
            <w:r w:rsidRPr="00BF75D4">
              <w:rPr>
                <w:rFonts w:asciiTheme="minorHAnsi" w:hAnsiTheme="minorHAnsi"/>
                <w:sz w:val="22"/>
                <w:szCs w:val="18"/>
              </w:rPr>
              <w:t>Marketing</w:t>
            </w:r>
          </w:p>
        </w:tc>
        <w:tc>
          <w:tcPr>
            <w:tcW w:w="630" w:type="dxa"/>
          </w:tcPr>
          <w:p w14:paraId="5C3A934C" w14:textId="77777777" w:rsidR="00863370" w:rsidRPr="00BF75D4" w:rsidRDefault="00863370" w:rsidP="007C501D">
            <w:pPr>
              <w:pStyle w:val="Default"/>
              <w:rPr>
                <w:bCs/>
                <w:sz w:val="22"/>
                <w:szCs w:val="22"/>
              </w:rPr>
            </w:pPr>
          </w:p>
        </w:tc>
        <w:tc>
          <w:tcPr>
            <w:tcW w:w="1980" w:type="dxa"/>
          </w:tcPr>
          <w:p w14:paraId="4E31C052" w14:textId="77777777" w:rsidR="00863370" w:rsidRPr="00BF75D4" w:rsidRDefault="00863370" w:rsidP="007C501D">
            <w:pPr>
              <w:pStyle w:val="Default"/>
              <w:rPr>
                <w:bCs/>
                <w:sz w:val="22"/>
                <w:szCs w:val="22"/>
              </w:rPr>
            </w:pPr>
          </w:p>
        </w:tc>
        <w:tc>
          <w:tcPr>
            <w:tcW w:w="2070" w:type="dxa"/>
          </w:tcPr>
          <w:p w14:paraId="65ABF157" w14:textId="77777777" w:rsidR="00863370" w:rsidRPr="00BF75D4" w:rsidRDefault="00863370" w:rsidP="007C501D">
            <w:pPr>
              <w:pStyle w:val="Default"/>
              <w:rPr>
                <w:bCs/>
                <w:sz w:val="22"/>
                <w:szCs w:val="22"/>
              </w:rPr>
            </w:pPr>
          </w:p>
        </w:tc>
        <w:tc>
          <w:tcPr>
            <w:tcW w:w="2250" w:type="dxa"/>
          </w:tcPr>
          <w:p w14:paraId="4CA3D0B4" w14:textId="77777777" w:rsidR="00863370" w:rsidRPr="00BF75D4" w:rsidRDefault="00863370" w:rsidP="007C501D">
            <w:pPr>
              <w:pStyle w:val="Default"/>
              <w:rPr>
                <w:bCs/>
                <w:sz w:val="22"/>
                <w:szCs w:val="22"/>
              </w:rPr>
            </w:pPr>
          </w:p>
        </w:tc>
      </w:tr>
      <w:tr w:rsidR="00863370" w:rsidRPr="00BF75D4" w14:paraId="4D096F3C" w14:textId="438A5C09" w:rsidTr="00276011">
        <w:tc>
          <w:tcPr>
            <w:tcW w:w="450" w:type="dxa"/>
            <w:vAlign w:val="center"/>
          </w:tcPr>
          <w:p w14:paraId="5162841D" w14:textId="139B9243" w:rsidR="00863370" w:rsidRPr="007F3A05" w:rsidRDefault="00863370" w:rsidP="00276011">
            <w:pPr>
              <w:pStyle w:val="Default"/>
              <w:tabs>
                <w:tab w:val="left" w:pos="342"/>
              </w:tabs>
              <w:ind w:right="-108"/>
              <w:rPr>
                <w:rFonts w:asciiTheme="minorHAnsi" w:hAnsiTheme="minorHAnsi"/>
                <w:b/>
                <w:sz w:val="22"/>
                <w:szCs w:val="18"/>
              </w:rPr>
            </w:pPr>
            <w:r w:rsidRPr="007F3A05">
              <w:rPr>
                <w:rFonts w:asciiTheme="minorHAnsi" w:hAnsiTheme="minorHAnsi"/>
                <w:b/>
                <w:sz w:val="22"/>
                <w:szCs w:val="18"/>
              </w:rPr>
              <w:t>c.</w:t>
            </w:r>
          </w:p>
        </w:tc>
        <w:tc>
          <w:tcPr>
            <w:tcW w:w="3690" w:type="dxa"/>
          </w:tcPr>
          <w:p w14:paraId="5F4CD546" w14:textId="60EF24C5" w:rsidR="00863370" w:rsidRPr="00BF75D4" w:rsidRDefault="00863370" w:rsidP="007C501D">
            <w:pPr>
              <w:pStyle w:val="Default"/>
              <w:rPr>
                <w:bCs/>
                <w:sz w:val="22"/>
                <w:szCs w:val="22"/>
              </w:rPr>
            </w:pPr>
            <w:r w:rsidRPr="00BF75D4">
              <w:rPr>
                <w:rFonts w:asciiTheme="minorHAnsi" w:hAnsiTheme="minorHAnsi"/>
                <w:sz w:val="22"/>
                <w:szCs w:val="18"/>
              </w:rPr>
              <w:t>Customer service and support</w:t>
            </w:r>
          </w:p>
        </w:tc>
        <w:tc>
          <w:tcPr>
            <w:tcW w:w="630" w:type="dxa"/>
          </w:tcPr>
          <w:p w14:paraId="219ECADA" w14:textId="77777777" w:rsidR="00863370" w:rsidRPr="00BF75D4" w:rsidRDefault="00863370" w:rsidP="007C501D">
            <w:pPr>
              <w:pStyle w:val="Default"/>
              <w:rPr>
                <w:bCs/>
                <w:sz w:val="22"/>
                <w:szCs w:val="22"/>
              </w:rPr>
            </w:pPr>
          </w:p>
        </w:tc>
        <w:tc>
          <w:tcPr>
            <w:tcW w:w="1980" w:type="dxa"/>
          </w:tcPr>
          <w:p w14:paraId="63D8E0AA" w14:textId="77777777" w:rsidR="00863370" w:rsidRPr="00BF75D4" w:rsidRDefault="00863370" w:rsidP="007C501D">
            <w:pPr>
              <w:pStyle w:val="Default"/>
              <w:rPr>
                <w:bCs/>
                <w:sz w:val="22"/>
                <w:szCs w:val="22"/>
              </w:rPr>
            </w:pPr>
          </w:p>
        </w:tc>
        <w:tc>
          <w:tcPr>
            <w:tcW w:w="2070" w:type="dxa"/>
          </w:tcPr>
          <w:p w14:paraId="122FC0F0" w14:textId="77777777" w:rsidR="00863370" w:rsidRPr="00BF75D4" w:rsidRDefault="00863370" w:rsidP="007C501D">
            <w:pPr>
              <w:pStyle w:val="Default"/>
              <w:rPr>
                <w:bCs/>
                <w:sz w:val="22"/>
                <w:szCs w:val="22"/>
              </w:rPr>
            </w:pPr>
          </w:p>
        </w:tc>
        <w:tc>
          <w:tcPr>
            <w:tcW w:w="2250" w:type="dxa"/>
          </w:tcPr>
          <w:p w14:paraId="2DF9AC86" w14:textId="77777777" w:rsidR="00863370" w:rsidRPr="00BF75D4" w:rsidRDefault="00863370" w:rsidP="007C501D">
            <w:pPr>
              <w:pStyle w:val="Default"/>
              <w:rPr>
                <w:bCs/>
                <w:sz w:val="22"/>
                <w:szCs w:val="22"/>
              </w:rPr>
            </w:pPr>
          </w:p>
        </w:tc>
      </w:tr>
      <w:tr w:rsidR="00863370" w:rsidRPr="00BF75D4" w14:paraId="03555D8E" w14:textId="5E5C4FB1" w:rsidTr="00276011">
        <w:tc>
          <w:tcPr>
            <w:tcW w:w="450" w:type="dxa"/>
            <w:vAlign w:val="center"/>
          </w:tcPr>
          <w:p w14:paraId="1D432F27" w14:textId="118E4D7D" w:rsidR="00863370" w:rsidRPr="007F3A05" w:rsidRDefault="00863370" w:rsidP="00276011">
            <w:pPr>
              <w:pStyle w:val="Default"/>
              <w:tabs>
                <w:tab w:val="left" w:pos="342"/>
              </w:tabs>
              <w:ind w:right="-108"/>
              <w:rPr>
                <w:rFonts w:asciiTheme="minorHAnsi" w:hAnsiTheme="minorHAnsi"/>
                <w:b/>
                <w:sz w:val="22"/>
                <w:szCs w:val="18"/>
              </w:rPr>
            </w:pPr>
            <w:r w:rsidRPr="007F3A05">
              <w:rPr>
                <w:rFonts w:asciiTheme="minorHAnsi" w:hAnsiTheme="minorHAnsi"/>
                <w:b/>
                <w:sz w:val="22"/>
                <w:szCs w:val="18"/>
              </w:rPr>
              <w:t>d.</w:t>
            </w:r>
          </w:p>
        </w:tc>
        <w:tc>
          <w:tcPr>
            <w:tcW w:w="3690" w:type="dxa"/>
          </w:tcPr>
          <w:p w14:paraId="7DFD258A" w14:textId="048C55E4" w:rsidR="00863370" w:rsidRPr="00AF47D7" w:rsidRDefault="00863370" w:rsidP="00AF47D7">
            <w:pPr>
              <w:pStyle w:val="Default"/>
              <w:rPr>
                <w:rFonts w:asciiTheme="minorHAnsi" w:hAnsiTheme="minorHAnsi"/>
                <w:sz w:val="22"/>
                <w:szCs w:val="18"/>
              </w:rPr>
            </w:pPr>
            <w:r w:rsidRPr="00BF75D4">
              <w:rPr>
                <w:rFonts w:asciiTheme="minorHAnsi" w:hAnsiTheme="minorHAnsi"/>
                <w:sz w:val="22"/>
                <w:szCs w:val="18"/>
              </w:rPr>
              <w:t xml:space="preserve">About the </w:t>
            </w:r>
            <w:r w:rsidR="00A374B7">
              <w:rPr>
                <w:rFonts w:asciiTheme="minorHAnsi" w:hAnsiTheme="minorHAnsi"/>
                <w:sz w:val="22"/>
                <w:szCs w:val="18"/>
              </w:rPr>
              <w:t>product</w:t>
            </w:r>
            <w:r w:rsidRPr="00BF75D4">
              <w:rPr>
                <w:rFonts w:asciiTheme="minorHAnsi" w:hAnsiTheme="minorHAnsi"/>
                <w:sz w:val="22"/>
                <w:szCs w:val="18"/>
              </w:rPr>
              <w:t xml:space="preserve"> </w:t>
            </w:r>
            <w:r w:rsidR="00AF47D7">
              <w:rPr>
                <w:rFonts w:asciiTheme="minorHAnsi" w:hAnsiTheme="minorHAnsi"/>
                <w:sz w:val="22"/>
                <w:szCs w:val="18"/>
              </w:rPr>
              <w:t>(</w:t>
            </w:r>
            <w:r w:rsidRPr="00BF75D4">
              <w:rPr>
                <w:rFonts w:asciiTheme="minorHAnsi" w:hAnsiTheme="minorHAnsi"/>
                <w:sz w:val="22"/>
                <w:szCs w:val="18"/>
              </w:rPr>
              <w:t>its features and its benefits</w:t>
            </w:r>
            <w:r w:rsidR="00AF47D7">
              <w:rPr>
                <w:rFonts w:asciiTheme="minorHAnsi" w:hAnsiTheme="minorHAnsi"/>
                <w:sz w:val="22"/>
                <w:szCs w:val="18"/>
              </w:rPr>
              <w:t>)</w:t>
            </w:r>
          </w:p>
        </w:tc>
        <w:tc>
          <w:tcPr>
            <w:tcW w:w="630" w:type="dxa"/>
          </w:tcPr>
          <w:p w14:paraId="739609AE" w14:textId="77777777" w:rsidR="00863370" w:rsidRPr="00BF75D4" w:rsidRDefault="00863370" w:rsidP="007C501D">
            <w:pPr>
              <w:pStyle w:val="Default"/>
              <w:rPr>
                <w:bCs/>
                <w:sz w:val="22"/>
                <w:szCs w:val="22"/>
              </w:rPr>
            </w:pPr>
          </w:p>
        </w:tc>
        <w:tc>
          <w:tcPr>
            <w:tcW w:w="1980" w:type="dxa"/>
          </w:tcPr>
          <w:p w14:paraId="5DFE3D4A" w14:textId="77777777" w:rsidR="00863370" w:rsidRPr="00BF75D4" w:rsidRDefault="00863370" w:rsidP="007C501D">
            <w:pPr>
              <w:pStyle w:val="Default"/>
              <w:rPr>
                <w:bCs/>
                <w:sz w:val="22"/>
                <w:szCs w:val="22"/>
              </w:rPr>
            </w:pPr>
          </w:p>
        </w:tc>
        <w:tc>
          <w:tcPr>
            <w:tcW w:w="2070" w:type="dxa"/>
          </w:tcPr>
          <w:p w14:paraId="7D821B11" w14:textId="77777777" w:rsidR="00863370" w:rsidRPr="00BF75D4" w:rsidRDefault="00863370" w:rsidP="007C501D">
            <w:pPr>
              <w:pStyle w:val="Default"/>
              <w:rPr>
                <w:bCs/>
                <w:sz w:val="22"/>
                <w:szCs w:val="22"/>
              </w:rPr>
            </w:pPr>
          </w:p>
        </w:tc>
        <w:tc>
          <w:tcPr>
            <w:tcW w:w="2250" w:type="dxa"/>
          </w:tcPr>
          <w:p w14:paraId="166A304A" w14:textId="77777777" w:rsidR="00863370" w:rsidRPr="00BF75D4" w:rsidRDefault="00863370" w:rsidP="007C501D">
            <w:pPr>
              <w:pStyle w:val="Default"/>
              <w:rPr>
                <w:bCs/>
                <w:sz w:val="22"/>
                <w:szCs w:val="22"/>
              </w:rPr>
            </w:pPr>
          </w:p>
        </w:tc>
      </w:tr>
      <w:tr w:rsidR="00863370" w:rsidRPr="00BF75D4" w14:paraId="632AF0A2" w14:textId="02CB4B72" w:rsidTr="00276011">
        <w:tc>
          <w:tcPr>
            <w:tcW w:w="450" w:type="dxa"/>
            <w:vAlign w:val="center"/>
          </w:tcPr>
          <w:p w14:paraId="553EF9E4" w14:textId="1B3F79F2" w:rsidR="00863370" w:rsidRPr="007F3A05" w:rsidRDefault="00863370" w:rsidP="00276011">
            <w:pPr>
              <w:pStyle w:val="Default"/>
              <w:tabs>
                <w:tab w:val="left" w:pos="342"/>
              </w:tabs>
              <w:ind w:right="-108"/>
              <w:rPr>
                <w:rFonts w:asciiTheme="minorHAnsi" w:hAnsiTheme="minorHAnsi"/>
                <w:b/>
                <w:sz w:val="22"/>
                <w:szCs w:val="18"/>
              </w:rPr>
            </w:pPr>
            <w:r w:rsidRPr="007F3A05">
              <w:rPr>
                <w:rFonts w:asciiTheme="minorHAnsi" w:hAnsiTheme="minorHAnsi"/>
                <w:b/>
                <w:sz w:val="22"/>
                <w:szCs w:val="18"/>
              </w:rPr>
              <w:t>e.</w:t>
            </w:r>
          </w:p>
        </w:tc>
        <w:tc>
          <w:tcPr>
            <w:tcW w:w="3690" w:type="dxa"/>
          </w:tcPr>
          <w:p w14:paraId="7CF2C628" w14:textId="357499D9" w:rsidR="00863370" w:rsidRPr="00BF75D4" w:rsidRDefault="00863370" w:rsidP="007C501D">
            <w:pPr>
              <w:pStyle w:val="Default"/>
              <w:rPr>
                <w:bCs/>
                <w:sz w:val="22"/>
                <w:szCs w:val="22"/>
              </w:rPr>
            </w:pPr>
            <w:r w:rsidRPr="00BF75D4">
              <w:rPr>
                <w:rFonts w:asciiTheme="minorHAnsi" w:hAnsiTheme="minorHAnsi"/>
                <w:sz w:val="22"/>
                <w:szCs w:val="18"/>
              </w:rPr>
              <w:t>Business mapping/planning (analyzing opportunities and constraints)</w:t>
            </w:r>
          </w:p>
        </w:tc>
        <w:tc>
          <w:tcPr>
            <w:tcW w:w="630" w:type="dxa"/>
          </w:tcPr>
          <w:p w14:paraId="08A8E7DF" w14:textId="77777777" w:rsidR="00863370" w:rsidRPr="00BF75D4" w:rsidRDefault="00863370" w:rsidP="007C501D">
            <w:pPr>
              <w:pStyle w:val="Default"/>
              <w:rPr>
                <w:bCs/>
                <w:sz w:val="22"/>
                <w:szCs w:val="22"/>
              </w:rPr>
            </w:pPr>
          </w:p>
        </w:tc>
        <w:tc>
          <w:tcPr>
            <w:tcW w:w="1980" w:type="dxa"/>
          </w:tcPr>
          <w:p w14:paraId="52D3F94D" w14:textId="77777777" w:rsidR="00863370" w:rsidRPr="00BF75D4" w:rsidRDefault="00863370" w:rsidP="007C501D">
            <w:pPr>
              <w:pStyle w:val="Default"/>
              <w:rPr>
                <w:bCs/>
                <w:sz w:val="22"/>
                <w:szCs w:val="22"/>
              </w:rPr>
            </w:pPr>
          </w:p>
        </w:tc>
        <w:tc>
          <w:tcPr>
            <w:tcW w:w="2070" w:type="dxa"/>
          </w:tcPr>
          <w:p w14:paraId="290FEE05" w14:textId="77777777" w:rsidR="00863370" w:rsidRPr="00BF75D4" w:rsidRDefault="00863370" w:rsidP="007C501D">
            <w:pPr>
              <w:pStyle w:val="Default"/>
              <w:rPr>
                <w:bCs/>
                <w:sz w:val="22"/>
                <w:szCs w:val="22"/>
              </w:rPr>
            </w:pPr>
          </w:p>
        </w:tc>
        <w:tc>
          <w:tcPr>
            <w:tcW w:w="2250" w:type="dxa"/>
          </w:tcPr>
          <w:p w14:paraId="4C1A0F9B" w14:textId="77777777" w:rsidR="00863370" w:rsidRPr="00BF75D4" w:rsidRDefault="00863370" w:rsidP="007C501D">
            <w:pPr>
              <w:pStyle w:val="Default"/>
              <w:rPr>
                <w:bCs/>
                <w:sz w:val="22"/>
                <w:szCs w:val="22"/>
              </w:rPr>
            </w:pPr>
          </w:p>
        </w:tc>
      </w:tr>
      <w:tr w:rsidR="00863370" w:rsidRPr="00BF75D4" w14:paraId="496FB5A5" w14:textId="1ED59A2F" w:rsidTr="00276011">
        <w:tc>
          <w:tcPr>
            <w:tcW w:w="450" w:type="dxa"/>
            <w:vAlign w:val="center"/>
          </w:tcPr>
          <w:p w14:paraId="28502FD9" w14:textId="6D3601F7" w:rsidR="00863370" w:rsidRPr="007F3A05" w:rsidRDefault="00863370" w:rsidP="00276011">
            <w:pPr>
              <w:pStyle w:val="Default"/>
              <w:tabs>
                <w:tab w:val="left" w:pos="342"/>
              </w:tabs>
              <w:ind w:right="-108"/>
              <w:rPr>
                <w:rFonts w:asciiTheme="minorHAnsi" w:hAnsiTheme="minorHAnsi"/>
                <w:b/>
                <w:sz w:val="22"/>
                <w:szCs w:val="18"/>
              </w:rPr>
            </w:pPr>
            <w:r w:rsidRPr="007F3A05">
              <w:rPr>
                <w:rFonts w:asciiTheme="minorHAnsi" w:hAnsiTheme="minorHAnsi"/>
                <w:b/>
                <w:sz w:val="22"/>
                <w:szCs w:val="18"/>
              </w:rPr>
              <w:t>f.</w:t>
            </w:r>
          </w:p>
        </w:tc>
        <w:tc>
          <w:tcPr>
            <w:tcW w:w="3690" w:type="dxa"/>
          </w:tcPr>
          <w:p w14:paraId="3CE12705" w14:textId="6C05746B" w:rsidR="00863370" w:rsidRPr="00BF75D4" w:rsidRDefault="00863370" w:rsidP="007C501D">
            <w:pPr>
              <w:pStyle w:val="Default"/>
              <w:rPr>
                <w:bCs/>
                <w:sz w:val="22"/>
                <w:szCs w:val="22"/>
              </w:rPr>
            </w:pPr>
            <w:r w:rsidRPr="00BF75D4">
              <w:rPr>
                <w:rFonts w:asciiTheme="minorHAnsi" w:hAnsiTheme="minorHAnsi"/>
                <w:sz w:val="22"/>
                <w:szCs w:val="18"/>
              </w:rPr>
              <w:t>Production of technology (creating a product or service)</w:t>
            </w:r>
          </w:p>
        </w:tc>
        <w:tc>
          <w:tcPr>
            <w:tcW w:w="630" w:type="dxa"/>
          </w:tcPr>
          <w:p w14:paraId="24A2AE07" w14:textId="77777777" w:rsidR="00863370" w:rsidRPr="00BF75D4" w:rsidRDefault="00863370" w:rsidP="007C501D">
            <w:pPr>
              <w:pStyle w:val="Default"/>
              <w:rPr>
                <w:bCs/>
                <w:sz w:val="22"/>
                <w:szCs w:val="22"/>
              </w:rPr>
            </w:pPr>
          </w:p>
        </w:tc>
        <w:tc>
          <w:tcPr>
            <w:tcW w:w="1980" w:type="dxa"/>
          </w:tcPr>
          <w:p w14:paraId="0FFB19C3" w14:textId="77777777" w:rsidR="00863370" w:rsidRPr="00BF75D4" w:rsidRDefault="00863370" w:rsidP="007C501D">
            <w:pPr>
              <w:pStyle w:val="Default"/>
              <w:rPr>
                <w:bCs/>
                <w:sz w:val="22"/>
                <w:szCs w:val="22"/>
              </w:rPr>
            </w:pPr>
          </w:p>
        </w:tc>
        <w:tc>
          <w:tcPr>
            <w:tcW w:w="2070" w:type="dxa"/>
          </w:tcPr>
          <w:p w14:paraId="2F1811CD" w14:textId="77777777" w:rsidR="00863370" w:rsidRPr="00BF75D4" w:rsidRDefault="00863370" w:rsidP="007C501D">
            <w:pPr>
              <w:pStyle w:val="Default"/>
              <w:rPr>
                <w:bCs/>
                <w:sz w:val="22"/>
                <w:szCs w:val="22"/>
              </w:rPr>
            </w:pPr>
          </w:p>
        </w:tc>
        <w:tc>
          <w:tcPr>
            <w:tcW w:w="2250" w:type="dxa"/>
          </w:tcPr>
          <w:p w14:paraId="0388C4A2" w14:textId="77777777" w:rsidR="00863370" w:rsidRPr="00BF75D4" w:rsidRDefault="00863370" w:rsidP="007C501D">
            <w:pPr>
              <w:pStyle w:val="Default"/>
              <w:rPr>
                <w:bCs/>
                <w:sz w:val="22"/>
                <w:szCs w:val="22"/>
              </w:rPr>
            </w:pPr>
          </w:p>
        </w:tc>
      </w:tr>
      <w:tr w:rsidR="00863370" w:rsidRPr="00BF75D4" w14:paraId="47271B23" w14:textId="30EC403D" w:rsidTr="00276011">
        <w:tc>
          <w:tcPr>
            <w:tcW w:w="450" w:type="dxa"/>
            <w:vAlign w:val="center"/>
          </w:tcPr>
          <w:p w14:paraId="1E6945C0" w14:textId="4BF664C1" w:rsidR="00863370" w:rsidRPr="007F3A05" w:rsidRDefault="00863370" w:rsidP="00276011">
            <w:pPr>
              <w:pStyle w:val="Default"/>
              <w:tabs>
                <w:tab w:val="left" w:pos="342"/>
              </w:tabs>
              <w:ind w:right="-108"/>
              <w:rPr>
                <w:rFonts w:asciiTheme="minorHAnsi" w:hAnsiTheme="minorHAnsi"/>
                <w:b/>
                <w:sz w:val="22"/>
                <w:szCs w:val="18"/>
              </w:rPr>
            </w:pPr>
            <w:r w:rsidRPr="007F3A05">
              <w:rPr>
                <w:rFonts w:asciiTheme="minorHAnsi" w:hAnsiTheme="minorHAnsi"/>
                <w:b/>
                <w:sz w:val="22"/>
                <w:szCs w:val="18"/>
              </w:rPr>
              <w:t>g.</w:t>
            </w:r>
          </w:p>
        </w:tc>
        <w:tc>
          <w:tcPr>
            <w:tcW w:w="3690" w:type="dxa"/>
          </w:tcPr>
          <w:p w14:paraId="5D98626A" w14:textId="45E6CA33" w:rsidR="00863370" w:rsidRPr="00BF75D4" w:rsidRDefault="00863370" w:rsidP="007C501D">
            <w:pPr>
              <w:pStyle w:val="Default"/>
              <w:rPr>
                <w:bCs/>
                <w:sz w:val="22"/>
                <w:szCs w:val="22"/>
              </w:rPr>
            </w:pPr>
            <w:r w:rsidRPr="00BF75D4">
              <w:rPr>
                <w:rFonts w:asciiTheme="minorHAnsi" w:hAnsiTheme="minorHAnsi"/>
                <w:sz w:val="22"/>
                <w:szCs w:val="18"/>
              </w:rPr>
              <w:t>Logistics/distribution of product/</w:t>
            </w:r>
            <w:r w:rsidR="00AF47D7">
              <w:rPr>
                <w:rFonts w:asciiTheme="minorHAnsi" w:hAnsiTheme="minorHAnsi"/>
                <w:sz w:val="22"/>
                <w:szCs w:val="18"/>
              </w:rPr>
              <w:t xml:space="preserve"> </w:t>
            </w:r>
            <w:r w:rsidRPr="00BF75D4">
              <w:rPr>
                <w:rFonts w:asciiTheme="minorHAnsi" w:hAnsiTheme="minorHAnsi"/>
                <w:sz w:val="22"/>
                <w:szCs w:val="18"/>
              </w:rPr>
              <w:t>service</w:t>
            </w:r>
          </w:p>
        </w:tc>
        <w:tc>
          <w:tcPr>
            <w:tcW w:w="630" w:type="dxa"/>
          </w:tcPr>
          <w:p w14:paraId="3A0476CB" w14:textId="77777777" w:rsidR="00863370" w:rsidRPr="00BF75D4" w:rsidRDefault="00863370" w:rsidP="007C501D">
            <w:pPr>
              <w:pStyle w:val="Default"/>
              <w:rPr>
                <w:bCs/>
                <w:sz w:val="22"/>
                <w:szCs w:val="22"/>
              </w:rPr>
            </w:pPr>
          </w:p>
        </w:tc>
        <w:tc>
          <w:tcPr>
            <w:tcW w:w="1980" w:type="dxa"/>
          </w:tcPr>
          <w:p w14:paraId="584E0E01" w14:textId="77777777" w:rsidR="00863370" w:rsidRPr="00BF75D4" w:rsidRDefault="00863370" w:rsidP="007C501D">
            <w:pPr>
              <w:pStyle w:val="Default"/>
              <w:rPr>
                <w:bCs/>
                <w:sz w:val="22"/>
                <w:szCs w:val="22"/>
              </w:rPr>
            </w:pPr>
          </w:p>
        </w:tc>
        <w:tc>
          <w:tcPr>
            <w:tcW w:w="2070" w:type="dxa"/>
          </w:tcPr>
          <w:p w14:paraId="457C2869" w14:textId="77777777" w:rsidR="00863370" w:rsidRPr="00BF75D4" w:rsidRDefault="00863370" w:rsidP="007C501D">
            <w:pPr>
              <w:pStyle w:val="Default"/>
              <w:rPr>
                <w:bCs/>
                <w:sz w:val="22"/>
                <w:szCs w:val="22"/>
              </w:rPr>
            </w:pPr>
          </w:p>
        </w:tc>
        <w:tc>
          <w:tcPr>
            <w:tcW w:w="2250" w:type="dxa"/>
          </w:tcPr>
          <w:p w14:paraId="72691F47" w14:textId="77777777" w:rsidR="00863370" w:rsidRPr="00BF75D4" w:rsidRDefault="00863370" w:rsidP="007C501D">
            <w:pPr>
              <w:pStyle w:val="Default"/>
              <w:rPr>
                <w:bCs/>
                <w:sz w:val="22"/>
                <w:szCs w:val="22"/>
              </w:rPr>
            </w:pPr>
          </w:p>
        </w:tc>
      </w:tr>
      <w:tr w:rsidR="00863370" w:rsidRPr="00BF75D4" w14:paraId="14B1E453" w14:textId="45E1CCB2" w:rsidTr="00276011">
        <w:tc>
          <w:tcPr>
            <w:tcW w:w="450" w:type="dxa"/>
            <w:vAlign w:val="center"/>
          </w:tcPr>
          <w:p w14:paraId="350AE0DD" w14:textId="46841BE6" w:rsidR="00863370" w:rsidRPr="007F3A05" w:rsidRDefault="00863370" w:rsidP="00276011">
            <w:pPr>
              <w:pStyle w:val="Default"/>
              <w:tabs>
                <w:tab w:val="left" w:pos="342"/>
              </w:tabs>
              <w:ind w:right="-108"/>
              <w:rPr>
                <w:rFonts w:asciiTheme="minorHAnsi" w:hAnsiTheme="minorHAnsi"/>
                <w:b/>
                <w:sz w:val="22"/>
                <w:szCs w:val="18"/>
              </w:rPr>
            </w:pPr>
            <w:r w:rsidRPr="007F3A05">
              <w:rPr>
                <w:rFonts w:asciiTheme="minorHAnsi" w:hAnsiTheme="minorHAnsi"/>
                <w:b/>
                <w:sz w:val="22"/>
                <w:szCs w:val="18"/>
              </w:rPr>
              <w:t>h.</w:t>
            </w:r>
          </w:p>
        </w:tc>
        <w:tc>
          <w:tcPr>
            <w:tcW w:w="3690" w:type="dxa"/>
          </w:tcPr>
          <w:p w14:paraId="4248E322" w14:textId="47A58C79" w:rsidR="00863370" w:rsidRPr="00BF75D4" w:rsidRDefault="00863370" w:rsidP="007C501D">
            <w:pPr>
              <w:pStyle w:val="Default"/>
              <w:rPr>
                <w:bCs/>
                <w:sz w:val="22"/>
                <w:szCs w:val="22"/>
              </w:rPr>
            </w:pPr>
            <w:r w:rsidRPr="00BF75D4">
              <w:rPr>
                <w:rFonts w:asciiTheme="minorHAnsi" w:hAnsiTheme="minorHAnsi"/>
                <w:sz w:val="22"/>
                <w:szCs w:val="18"/>
              </w:rPr>
              <w:t xml:space="preserve">Finance (managing money, costing and pricing, book-keeping tools) </w:t>
            </w:r>
          </w:p>
        </w:tc>
        <w:tc>
          <w:tcPr>
            <w:tcW w:w="630" w:type="dxa"/>
          </w:tcPr>
          <w:p w14:paraId="013E6BE4" w14:textId="77777777" w:rsidR="00863370" w:rsidRPr="00BF75D4" w:rsidRDefault="00863370" w:rsidP="007C501D">
            <w:pPr>
              <w:pStyle w:val="Default"/>
              <w:rPr>
                <w:bCs/>
                <w:sz w:val="22"/>
                <w:szCs w:val="22"/>
              </w:rPr>
            </w:pPr>
          </w:p>
        </w:tc>
        <w:tc>
          <w:tcPr>
            <w:tcW w:w="1980" w:type="dxa"/>
          </w:tcPr>
          <w:p w14:paraId="52BDC9D1" w14:textId="77777777" w:rsidR="00863370" w:rsidRPr="00BF75D4" w:rsidRDefault="00863370" w:rsidP="007C501D">
            <w:pPr>
              <w:pStyle w:val="Default"/>
              <w:rPr>
                <w:bCs/>
                <w:sz w:val="22"/>
                <w:szCs w:val="22"/>
              </w:rPr>
            </w:pPr>
          </w:p>
        </w:tc>
        <w:tc>
          <w:tcPr>
            <w:tcW w:w="2070" w:type="dxa"/>
          </w:tcPr>
          <w:p w14:paraId="55F43569" w14:textId="77777777" w:rsidR="00863370" w:rsidRPr="00BF75D4" w:rsidRDefault="00863370" w:rsidP="007C501D">
            <w:pPr>
              <w:pStyle w:val="Default"/>
              <w:rPr>
                <w:bCs/>
                <w:sz w:val="22"/>
                <w:szCs w:val="22"/>
              </w:rPr>
            </w:pPr>
          </w:p>
        </w:tc>
        <w:tc>
          <w:tcPr>
            <w:tcW w:w="2250" w:type="dxa"/>
          </w:tcPr>
          <w:p w14:paraId="0276A3B5" w14:textId="77777777" w:rsidR="00863370" w:rsidRPr="00BF75D4" w:rsidRDefault="00863370" w:rsidP="007C501D">
            <w:pPr>
              <w:pStyle w:val="Default"/>
              <w:rPr>
                <w:bCs/>
                <w:sz w:val="22"/>
                <w:szCs w:val="22"/>
              </w:rPr>
            </w:pPr>
          </w:p>
        </w:tc>
      </w:tr>
      <w:tr w:rsidR="00863370" w:rsidRPr="00BF75D4" w14:paraId="124391BA" w14:textId="1C72FE78" w:rsidTr="00276011">
        <w:tc>
          <w:tcPr>
            <w:tcW w:w="450" w:type="dxa"/>
            <w:vAlign w:val="center"/>
          </w:tcPr>
          <w:p w14:paraId="1925A4D2" w14:textId="552F33F3" w:rsidR="00863370" w:rsidRPr="007F3A05" w:rsidRDefault="00863370" w:rsidP="00276011">
            <w:pPr>
              <w:pStyle w:val="Default"/>
              <w:tabs>
                <w:tab w:val="left" w:pos="342"/>
              </w:tabs>
              <w:ind w:right="-108"/>
              <w:rPr>
                <w:rFonts w:asciiTheme="minorHAnsi" w:hAnsiTheme="minorHAnsi"/>
                <w:b/>
                <w:sz w:val="22"/>
                <w:szCs w:val="18"/>
              </w:rPr>
            </w:pPr>
            <w:proofErr w:type="spellStart"/>
            <w:r w:rsidRPr="007F3A05">
              <w:rPr>
                <w:rFonts w:asciiTheme="minorHAnsi" w:hAnsiTheme="minorHAnsi"/>
                <w:b/>
                <w:sz w:val="22"/>
                <w:szCs w:val="18"/>
              </w:rPr>
              <w:t>i</w:t>
            </w:r>
            <w:proofErr w:type="spellEnd"/>
            <w:r w:rsidRPr="007F3A05">
              <w:rPr>
                <w:rFonts w:asciiTheme="minorHAnsi" w:hAnsiTheme="minorHAnsi"/>
                <w:b/>
                <w:sz w:val="22"/>
                <w:szCs w:val="18"/>
              </w:rPr>
              <w:t>.</w:t>
            </w:r>
          </w:p>
        </w:tc>
        <w:tc>
          <w:tcPr>
            <w:tcW w:w="3690" w:type="dxa"/>
          </w:tcPr>
          <w:p w14:paraId="0790FC34" w14:textId="7D614F21" w:rsidR="00863370" w:rsidRPr="00BF75D4" w:rsidRDefault="00863370" w:rsidP="007C501D">
            <w:pPr>
              <w:pStyle w:val="Default"/>
              <w:rPr>
                <w:bCs/>
                <w:sz w:val="22"/>
                <w:szCs w:val="22"/>
              </w:rPr>
            </w:pPr>
            <w:r w:rsidRPr="00BF75D4">
              <w:rPr>
                <w:rFonts w:asciiTheme="minorHAnsi" w:hAnsiTheme="minorHAnsi"/>
                <w:sz w:val="22"/>
                <w:szCs w:val="18"/>
              </w:rPr>
              <w:t>Management of self and others</w:t>
            </w:r>
          </w:p>
        </w:tc>
        <w:tc>
          <w:tcPr>
            <w:tcW w:w="630" w:type="dxa"/>
          </w:tcPr>
          <w:p w14:paraId="60280545" w14:textId="77777777" w:rsidR="00863370" w:rsidRPr="00BF75D4" w:rsidRDefault="00863370" w:rsidP="007C501D">
            <w:pPr>
              <w:pStyle w:val="Default"/>
              <w:rPr>
                <w:bCs/>
                <w:sz w:val="22"/>
                <w:szCs w:val="22"/>
              </w:rPr>
            </w:pPr>
          </w:p>
        </w:tc>
        <w:tc>
          <w:tcPr>
            <w:tcW w:w="1980" w:type="dxa"/>
          </w:tcPr>
          <w:p w14:paraId="7A5F129C" w14:textId="77777777" w:rsidR="00863370" w:rsidRPr="00BF75D4" w:rsidRDefault="00863370" w:rsidP="007C501D">
            <w:pPr>
              <w:pStyle w:val="Default"/>
              <w:rPr>
                <w:bCs/>
                <w:sz w:val="22"/>
                <w:szCs w:val="22"/>
              </w:rPr>
            </w:pPr>
          </w:p>
        </w:tc>
        <w:tc>
          <w:tcPr>
            <w:tcW w:w="2070" w:type="dxa"/>
          </w:tcPr>
          <w:p w14:paraId="2C59F61D" w14:textId="77777777" w:rsidR="00863370" w:rsidRPr="00BF75D4" w:rsidRDefault="00863370" w:rsidP="007C501D">
            <w:pPr>
              <w:pStyle w:val="Default"/>
              <w:rPr>
                <w:bCs/>
                <w:sz w:val="22"/>
                <w:szCs w:val="22"/>
              </w:rPr>
            </w:pPr>
          </w:p>
        </w:tc>
        <w:tc>
          <w:tcPr>
            <w:tcW w:w="2250" w:type="dxa"/>
          </w:tcPr>
          <w:p w14:paraId="0298FF6A" w14:textId="77777777" w:rsidR="00863370" w:rsidRPr="00BF75D4" w:rsidRDefault="00863370" w:rsidP="007C501D">
            <w:pPr>
              <w:pStyle w:val="Default"/>
              <w:rPr>
                <w:bCs/>
                <w:sz w:val="22"/>
                <w:szCs w:val="22"/>
              </w:rPr>
            </w:pPr>
          </w:p>
        </w:tc>
      </w:tr>
      <w:tr w:rsidR="00863370" w:rsidRPr="00BF75D4" w14:paraId="7C5FD231" w14:textId="428B4A5E" w:rsidTr="00276011">
        <w:tc>
          <w:tcPr>
            <w:tcW w:w="450" w:type="dxa"/>
            <w:vAlign w:val="center"/>
          </w:tcPr>
          <w:p w14:paraId="6C875BE4" w14:textId="0EE8D29D" w:rsidR="00863370" w:rsidRPr="007F3A05" w:rsidRDefault="00863370" w:rsidP="00276011">
            <w:pPr>
              <w:pStyle w:val="Default"/>
              <w:tabs>
                <w:tab w:val="left" w:pos="342"/>
              </w:tabs>
              <w:ind w:right="-108"/>
              <w:rPr>
                <w:rFonts w:asciiTheme="minorHAnsi" w:hAnsiTheme="minorHAnsi"/>
                <w:b/>
                <w:sz w:val="22"/>
                <w:szCs w:val="18"/>
              </w:rPr>
            </w:pPr>
            <w:r w:rsidRPr="007F3A05">
              <w:rPr>
                <w:rFonts w:asciiTheme="minorHAnsi" w:hAnsiTheme="minorHAnsi"/>
                <w:b/>
                <w:sz w:val="22"/>
                <w:szCs w:val="18"/>
              </w:rPr>
              <w:t>j.</w:t>
            </w:r>
          </w:p>
        </w:tc>
        <w:tc>
          <w:tcPr>
            <w:tcW w:w="3690" w:type="dxa"/>
          </w:tcPr>
          <w:p w14:paraId="453A4238" w14:textId="5430BB1E" w:rsidR="00863370" w:rsidRPr="00BF75D4" w:rsidRDefault="00863370" w:rsidP="007C501D">
            <w:pPr>
              <w:pStyle w:val="Default"/>
              <w:rPr>
                <w:bCs/>
                <w:sz w:val="22"/>
                <w:szCs w:val="22"/>
              </w:rPr>
            </w:pPr>
            <w:r w:rsidRPr="00BF75D4">
              <w:rPr>
                <w:rFonts w:asciiTheme="minorHAnsi" w:hAnsiTheme="minorHAnsi"/>
                <w:sz w:val="22"/>
                <w:szCs w:val="18"/>
              </w:rPr>
              <w:t xml:space="preserve">Business support and networking </w:t>
            </w:r>
          </w:p>
        </w:tc>
        <w:tc>
          <w:tcPr>
            <w:tcW w:w="630" w:type="dxa"/>
          </w:tcPr>
          <w:p w14:paraId="670B3A47" w14:textId="77777777" w:rsidR="00863370" w:rsidRPr="00BF75D4" w:rsidRDefault="00863370" w:rsidP="007C501D">
            <w:pPr>
              <w:pStyle w:val="Default"/>
              <w:rPr>
                <w:bCs/>
                <w:sz w:val="22"/>
                <w:szCs w:val="22"/>
              </w:rPr>
            </w:pPr>
          </w:p>
        </w:tc>
        <w:tc>
          <w:tcPr>
            <w:tcW w:w="1980" w:type="dxa"/>
          </w:tcPr>
          <w:p w14:paraId="34C7B120" w14:textId="77777777" w:rsidR="00863370" w:rsidRPr="00BF75D4" w:rsidRDefault="00863370" w:rsidP="007C501D">
            <w:pPr>
              <w:pStyle w:val="Default"/>
              <w:rPr>
                <w:bCs/>
                <w:sz w:val="22"/>
                <w:szCs w:val="22"/>
              </w:rPr>
            </w:pPr>
          </w:p>
        </w:tc>
        <w:tc>
          <w:tcPr>
            <w:tcW w:w="2070" w:type="dxa"/>
          </w:tcPr>
          <w:p w14:paraId="6BE2F1B6" w14:textId="77777777" w:rsidR="00863370" w:rsidRPr="00BF75D4" w:rsidRDefault="00863370" w:rsidP="007C501D">
            <w:pPr>
              <w:pStyle w:val="Default"/>
              <w:rPr>
                <w:bCs/>
                <w:sz w:val="22"/>
                <w:szCs w:val="22"/>
              </w:rPr>
            </w:pPr>
          </w:p>
        </w:tc>
        <w:tc>
          <w:tcPr>
            <w:tcW w:w="2250" w:type="dxa"/>
          </w:tcPr>
          <w:p w14:paraId="74B0CF37" w14:textId="77777777" w:rsidR="00863370" w:rsidRPr="00BF75D4" w:rsidRDefault="00863370" w:rsidP="007C501D">
            <w:pPr>
              <w:pStyle w:val="Default"/>
              <w:rPr>
                <w:bCs/>
                <w:sz w:val="22"/>
                <w:szCs w:val="22"/>
              </w:rPr>
            </w:pPr>
          </w:p>
        </w:tc>
      </w:tr>
      <w:tr w:rsidR="00863370" w:rsidRPr="00BF75D4" w14:paraId="0441DC76" w14:textId="3E0A645F" w:rsidTr="00276011">
        <w:tc>
          <w:tcPr>
            <w:tcW w:w="450" w:type="dxa"/>
            <w:vAlign w:val="center"/>
          </w:tcPr>
          <w:p w14:paraId="0302ADF0" w14:textId="14E482A4" w:rsidR="00863370" w:rsidRPr="007F3A05" w:rsidRDefault="00863370" w:rsidP="00276011">
            <w:pPr>
              <w:pStyle w:val="Default"/>
              <w:tabs>
                <w:tab w:val="left" w:pos="342"/>
              </w:tabs>
              <w:ind w:right="-108"/>
              <w:rPr>
                <w:rFonts w:asciiTheme="minorHAnsi" w:hAnsiTheme="minorHAnsi"/>
                <w:b/>
                <w:sz w:val="22"/>
                <w:szCs w:val="18"/>
              </w:rPr>
            </w:pPr>
            <w:r w:rsidRPr="007F3A05">
              <w:rPr>
                <w:rFonts w:asciiTheme="minorHAnsi" w:hAnsiTheme="minorHAnsi"/>
                <w:b/>
                <w:sz w:val="22"/>
                <w:szCs w:val="18"/>
              </w:rPr>
              <w:t>k.</w:t>
            </w:r>
          </w:p>
        </w:tc>
        <w:tc>
          <w:tcPr>
            <w:tcW w:w="3690" w:type="dxa"/>
          </w:tcPr>
          <w:p w14:paraId="015E6740" w14:textId="1FDD2C8C" w:rsidR="00863370" w:rsidRPr="00BF75D4" w:rsidRDefault="00863370" w:rsidP="00BF75D4">
            <w:pPr>
              <w:pStyle w:val="Default"/>
              <w:rPr>
                <w:bCs/>
                <w:sz w:val="22"/>
                <w:szCs w:val="22"/>
              </w:rPr>
            </w:pPr>
            <w:r w:rsidRPr="00BF75D4">
              <w:rPr>
                <w:rFonts w:asciiTheme="minorHAnsi" w:hAnsiTheme="minorHAnsi"/>
                <w:sz w:val="22"/>
                <w:szCs w:val="18"/>
              </w:rPr>
              <w:t xml:space="preserve">Leadership and/or empowerment </w:t>
            </w:r>
          </w:p>
        </w:tc>
        <w:tc>
          <w:tcPr>
            <w:tcW w:w="630" w:type="dxa"/>
          </w:tcPr>
          <w:p w14:paraId="1DABA10C" w14:textId="77777777" w:rsidR="00863370" w:rsidRPr="00BF75D4" w:rsidRDefault="00863370" w:rsidP="007C501D">
            <w:pPr>
              <w:pStyle w:val="Default"/>
              <w:rPr>
                <w:bCs/>
                <w:sz w:val="22"/>
                <w:szCs w:val="22"/>
              </w:rPr>
            </w:pPr>
          </w:p>
        </w:tc>
        <w:tc>
          <w:tcPr>
            <w:tcW w:w="1980" w:type="dxa"/>
          </w:tcPr>
          <w:p w14:paraId="5C4E15F0" w14:textId="77777777" w:rsidR="00863370" w:rsidRPr="00BF75D4" w:rsidRDefault="00863370" w:rsidP="007C501D">
            <w:pPr>
              <w:pStyle w:val="Default"/>
              <w:rPr>
                <w:bCs/>
                <w:sz w:val="22"/>
                <w:szCs w:val="22"/>
              </w:rPr>
            </w:pPr>
          </w:p>
        </w:tc>
        <w:tc>
          <w:tcPr>
            <w:tcW w:w="2070" w:type="dxa"/>
          </w:tcPr>
          <w:p w14:paraId="3AAC6F98" w14:textId="77777777" w:rsidR="00863370" w:rsidRPr="00BF75D4" w:rsidRDefault="00863370" w:rsidP="007C501D">
            <w:pPr>
              <w:pStyle w:val="Default"/>
              <w:rPr>
                <w:bCs/>
                <w:sz w:val="22"/>
                <w:szCs w:val="22"/>
              </w:rPr>
            </w:pPr>
          </w:p>
        </w:tc>
        <w:tc>
          <w:tcPr>
            <w:tcW w:w="2250" w:type="dxa"/>
          </w:tcPr>
          <w:p w14:paraId="2FB95FDD" w14:textId="77777777" w:rsidR="00863370" w:rsidRPr="00BF75D4" w:rsidRDefault="00863370" w:rsidP="007C501D">
            <w:pPr>
              <w:pStyle w:val="Default"/>
              <w:rPr>
                <w:bCs/>
                <w:sz w:val="22"/>
                <w:szCs w:val="22"/>
              </w:rPr>
            </w:pPr>
          </w:p>
        </w:tc>
      </w:tr>
      <w:tr w:rsidR="00863370" w:rsidRPr="00BF75D4" w14:paraId="7FDAEBCF" w14:textId="759F6278" w:rsidTr="00276011">
        <w:tc>
          <w:tcPr>
            <w:tcW w:w="450" w:type="dxa"/>
            <w:vAlign w:val="center"/>
          </w:tcPr>
          <w:p w14:paraId="1C0BA327" w14:textId="1D748A7F" w:rsidR="00863370" w:rsidRPr="007F3A05" w:rsidRDefault="00863370" w:rsidP="00276011">
            <w:pPr>
              <w:pStyle w:val="Default"/>
              <w:tabs>
                <w:tab w:val="left" w:pos="342"/>
              </w:tabs>
              <w:ind w:right="-108"/>
              <w:rPr>
                <w:rFonts w:asciiTheme="minorHAnsi" w:hAnsiTheme="minorHAnsi"/>
                <w:b/>
                <w:sz w:val="22"/>
                <w:szCs w:val="18"/>
              </w:rPr>
            </w:pPr>
            <w:r w:rsidRPr="007F3A05">
              <w:rPr>
                <w:rFonts w:asciiTheme="minorHAnsi" w:hAnsiTheme="minorHAnsi"/>
                <w:b/>
                <w:sz w:val="22"/>
                <w:szCs w:val="18"/>
              </w:rPr>
              <w:t>l.</w:t>
            </w:r>
          </w:p>
        </w:tc>
        <w:tc>
          <w:tcPr>
            <w:tcW w:w="3690" w:type="dxa"/>
          </w:tcPr>
          <w:p w14:paraId="411E3BA7" w14:textId="18D770B6" w:rsidR="00863370" w:rsidRPr="00BF75D4" w:rsidRDefault="00863370" w:rsidP="00BF75D4">
            <w:pPr>
              <w:pStyle w:val="Default"/>
              <w:rPr>
                <w:bCs/>
                <w:sz w:val="22"/>
                <w:szCs w:val="22"/>
              </w:rPr>
            </w:pPr>
            <w:r w:rsidRPr="00BF75D4">
              <w:rPr>
                <w:rFonts w:asciiTheme="minorHAnsi" w:hAnsiTheme="minorHAnsi"/>
                <w:sz w:val="22"/>
                <w:szCs w:val="18"/>
              </w:rPr>
              <w:t>Action planning for business</w:t>
            </w:r>
          </w:p>
        </w:tc>
        <w:tc>
          <w:tcPr>
            <w:tcW w:w="630" w:type="dxa"/>
          </w:tcPr>
          <w:p w14:paraId="3FE35C52" w14:textId="77777777" w:rsidR="00863370" w:rsidRPr="00BF75D4" w:rsidRDefault="00863370" w:rsidP="007C501D">
            <w:pPr>
              <w:pStyle w:val="Default"/>
              <w:rPr>
                <w:bCs/>
                <w:sz w:val="22"/>
                <w:szCs w:val="22"/>
              </w:rPr>
            </w:pPr>
          </w:p>
        </w:tc>
        <w:tc>
          <w:tcPr>
            <w:tcW w:w="1980" w:type="dxa"/>
          </w:tcPr>
          <w:p w14:paraId="105989C9" w14:textId="77777777" w:rsidR="00863370" w:rsidRPr="00BF75D4" w:rsidRDefault="00863370" w:rsidP="007C501D">
            <w:pPr>
              <w:pStyle w:val="Default"/>
              <w:rPr>
                <w:bCs/>
                <w:sz w:val="22"/>
                <w:szCs w:val="22"/>
              </w:rPr>
            </w:pPr>
          </w:p>
        </w:tc>
        <w:tc>
          <w:tcPr>
            <w:tcW w:w="2070" w:type="dxa"/>
          </w:tcPr>
          <w:p w14:paraId="5607AF3F" w14:textId="77777777" w:rsidR="00863370" w:rsidRPr="00BF75D4" w:rsidRDefault="00863370" w:rsidP="007C501D">
            <w:pPr>
              <w:pStyle w:val="Default"/>
              <w:rPr>
                <w:bCs/>
                <w:sz w:val="22"/>
                <w:szCs w:val="22"/>
              </w:rPr>
            </w:pPr>
          </w:p>
        </w:tc>
        <w:tc>
          <w:tcPr>
            <w:tcW w:w="2250" w:type="dxa"/>
          </w:tcPr>
          <w:p w14:paraId="7E9196D7" w14:textId="77777777" w:rsidR="00863370" w:rsidRPr="00BF75D4" w:rsidRDefault="00863370" w:rsidP="007C501D">
            <w:pPr>
              <w:pStyle w:val="Default"/>
              <w:rPr>
                <w:bCs/>
                <w:sz w:val="22"/>
                <w:szCs w:val="22"/>
              </w:rPr>
            </w:pPr>
          </w:p>
        </w:tc>
      </w:tr>
      <w:tr w:rsidR="00863370" w:rsidRPr="00BF75D4" w14:paraId="218B31E0" w14:textId="3254C30C" w:rsidTr="00276011">
        <w:tc>
          <w:tcPr>
            <w:tcW w:w="450" w:type="dxa"/>
            <w:vAlign w:val="center"/>
          </w:tcPr>
          <w:p w14:paraId="6F64D2EA" w14:textId="1AF1F777" w:rsidR="00863370" w:rsidRPr="007F3A05" w:rsidRDefault="00863370" w:rsidP="00276011">
            <w:pPr>
              <w:pStyle w:val="Default"/>
              <w:tabs>
                <w:tab w:val="left" w:pos="342"/>
              </w:tabs>
              <w:ind w:right="-108"/>
              <w:rPr>
                <w:b/>
                <w:bCs/>
                <w:sz w:val="22"/>
                <w:szCs w:val="22"/>
              </w:rPr>
            </w:pPr>
            <w:r w:rsidRPr="007F3A05">
              <w:rPr>
                <w:b/>
                <w:bCs/>
                <w:sz w:val="22"/>
                <w:szCs w:val="22"/>
              </w:rPr>
              <w:t>m.</w:t>
            </w:r>
          </w:p>
        </w:tc>
        <w:tc>
          <w:tcPr>
            <w:tcW w:w="3690" w:type="dxa"/>
          </w:tcPr>
          <w:p w14:paraId="0F54F49D" w14:textId="3D47F571" w:rsidR="00863370" w:rsidRPr="0038194F" w:rsidRDefault="00863370" w:rsidP="00BF75D4">
            <w:pPr>
              <w:pStyle w:val="Default"/>
              <w:rPr>
                <w:b/>
                <w:bCs/>
                <w:sz w:val="22"/>
                <w:szCs w:val="22"/>
              </w:rPr>
            </w:pPr>
            <w:r w:rsidRPr="0038194F">
              <w:rPr>
                <w:b/>
                <w:bCs/>
                <w:sz w:val="22"/>
                <w:szCs w:val="22"/>
              </w:rPr>
              <w:t>Empowered Entrepreneur Training</w:t>
            </w:r>
          </w:p>
        </w:tc>
        <w:tc>
          <w:tcPr>
            <w:tcW w:w="630" w:type="dxa"/>
          </w:tcPr>
          <w:p w14:paraId="4938EC73" w14:textId="77777777" w:rsidR="00863370" w:rsidRPr="00BF75D4" w:rsidRDefault="00863370" w:rsidP="007C501D">
            <w:pPr>
              <w:pStyle w:val="Default"/>
              <w:rPr>
                <w:bCs/>
                <w:sz w:val="22"/>
                <w:szCs w:val="22"/>
              </w:rPr>
            </w:pPr>
          </w:p>
        </w:tc>
        <w:tc>
          <w:tcPr>
            <w:tcW w:w="1980" w:type="dxa"/>
          </w:tcPr>
          <w:p w14:paraId="27D3C135" w14:textId="77777777" w:rsidR="00863370" w:rsidRPr="00BF75D4" w:rsidRDefault="00863370" w:rsidP="007C501D">
            <w:pPr>
              <w:pStyle w:val="Default"/>
              <w:rPr>
                <w:bCs/>
                <w:sz w:val="22"/>
                <w:szCs w:val="22"/>
              </w:rPr>
            </w:pPr>
          </w:p>
        </w:tc>
        <w:tc>
          <w:tcPr>
            <w:tcW w:w="2070" w:type="dxa"/>
          </w:tcPr>
          <w:p w14:paraId="01A7E866" w14:textId="77777777" w:rsidR="00863370" w:rsidRPr="00BF75D4" w:rsidRDefault="00863370" w:rsidP="007C501D">
            <w:pPr>
              <w:pStyle w:val="Default"/>
              <w:rPr>
                <w:bCs/>
                <w:sz w:val="22"/>
                <w:szCs w:val="22"/>
              </w:rPr>
            </w:pPr>
          </w:p>
        </w:tc>
        <w:tc>
          <w:tcPr>
            <w:tcW w:w="2250" w:type="dxa"/>
          </w:tcPr>
          <w:p w14:paraId="78CB7075" w14:textId="77777777" w:rsidR="00863370" w:rsidRPr="00BF75D4" w:rsidRDefault="00863370" w:rsidP="007C501D">
            <w:pPr>
              <w:pStyle w:val="Default"/>
              <w:rPr>
                <w:bCs/>
                <w:sz w:val="22"/>
                <w:szCs w:val="22"/>
              </w:rPr>
            </w:pPr>
          </w:p>
        </w:tc>
      </w:tr>
      <w:tr w:rsidR="00863370" w:rsidRPr="00BF75D4" w14:paraId="5903975C" w14:textId="2FA63530" w:rsidTr="00276011">
        <w:tc>
          <w:tcPr>
            <w:tcW w:w="450" w:type="dxa"/>
            <w:vAlign w:val="center"/>
          </w:tcPr>
          <w:p w14:paraId="3091C062" w14:textId="4FAF5517" w:rsidR="00863370" w:rsidRPr="007F3A05" w:rsidRDefault="00863370" w:rsidP="00276011">
            <w:pPr>
              <w:pStyle w:val="Default"/>
              <w:tabs>
                <w:tab w:val="left" w:pos="342"/>
              </w:tabs>
              <w:ind w:right="-108"/>
              <w:rPr>
                <w:rFonts w:asciiTheme="minorHAnsi" w:hAnsiTheme="minorHAnsi"/>
                <w:b/>
                <w:sz w:val="22"/>
                <w:szCs w:val="18"/>
              </w:rPr>
            </w:pPr>
            <w:r w:rsidRPr="007F3A05">
              <w:rPr>
                <w:rFonts w:asciiTheme="minorHAnsi" w:hAnsiTheme="minorHAnsi"/>
                <w:b/>
                <w:sz w:val="22"/>
                <w:szCs w:val="18"/>
              </w:rPr>
              <w:t>n.</w:t>
            </w:r>
          </w:p>
        </w:tc>
        <w:tc>
          <w:tcPr>
            <w:tcW w:w="3690" w:type="dxa"/>
          </w:tcPr>
          <w:p w14:paraId="6DB33DDB" w14:textId="718A6AA0" w:rsidR="00863370" w:rsidRPr="00BF75D4" w:rsidRDefault="00FA58BB" w:rsidP="007C501D">
            <w:pPr>
              <w:pStyle w:val="Default"/>
              <w:rPr>
                <w:bCs/>
                <w:sz w:val="22"/>
                <w:szCs w:val="22"/>
              </w:rPr>
            </w:pPr>
            <w:r>
              <w:rPr>
                <w:rFonts w:asciiTheme="minorHAnsi" w:hAnsiTheme="minorHAnsi"/>
                <w:sz w:val="22"/>
                <w:szCs w:val="18"/>
              </w:rPr>
              <w:t>Other (s</w:t>
            </w:r>
            <w:r w:rsidR="00863370" w:rsidRPr="00BF75D4">
              <w:rPr>
                <w:rFonts w:asciiTheme="minorHAnsi" w:hAnsiTheme="minorHAnsi"/>
                <w:sz w:val="22"/>
                <w:szCs w:val="18"/>
              </w:rPr>
              <w:t>pecify</w:t>
            </w:r>
            <w:r>
              <w:rPr>
                <w:rFonts w:asciiTheme="minorHAnsi" w:hAnsiTheme="minorHAnsi"/>
                <w:sz w:val="22"/>
                <w:szCs w:val="18"/>
              </w:rPr>
              <w:t>)</w:t>
            </w:r>
            <w:r w:rsidR="00863370" w:rsidRPr="00BF75D4">
              <w:rPr>
                <w:rFonts w:asciiTheme="minorHAnsi" w:hAnsiTheme="minorHAnsi"/>
                <w:sz w:val="22"/>
                <w:szCs w:val="18"/>
              </w:rPr>
              <w:t>:</w:t>
            </w:r>
          </w:p>
        </w:tc>
        <w:tc>
          <w:tcPr>
            <w:tcW w:w="630" w:type="dxa"/>
          </w:tcPr>
          <w:p w14:paraId="1058F418" w14:textId="77777777" w:rsidR="00863370" w:rsidRPr="00BF75D4" w:rsidRDefault="00863370" w:rsidP="007C501D">
            <w:pPr>
              <w:pStyle w:val="Default"/>
              <w:rPr>
                <w:bCs/>
                <w:sz w:val="22"/>
                <w:szCs w:val="22"/>
              </w:rPr>
            </w:pPr>
          </w:p>
        </w:tc>
        <w:tc>
          <w:tcPr>
            <w:tcW w:w="1980" w:type="dxa"/>
          </w:tcPr>
          <w:p w14:paraId="3F990806" w14:textId="77777777" w:rsidR="00863370" w:rsidRPr="00BF75D4" w:rsidRDefault="00863370" w:rsidP="007C501D">
            <w:pPr>
              <w:pStyle w:val="Default"/>
              <w:rPr>
                <w:bCs/>
                <w:sz w:val="22"/>
                <w:szCs w:val="22"/>
              </w:rPr>
            </w:pPr>
          </w:p>
        </w:tc>
        <w:tc>
          <w:tcPr>
            <w:tcW w:w="2070" w:type="dxa"/>
          </w:tcPr>
          <w:p w14:paraId="6CD596B5" w14:textId="77777777" w:rsidR="00863370" w:rsidRPr="00BF75D4" w:rsidRDefault="00863370" w:rsidP="007C501D">
            <w:pPr>
              <w:pStyle w:val="Default"/>
              <w:rPr>
                <w:bCs/>
                <w:sz w:val="22"/>
                <w:szCs w:val="22"/>
              </w:rPr>
            </w:pPr>
          </w:p>
        </w:tc>
        <w:tc>
          <w:tcPr>
            <w:tcW w:w="2250" w:type="dxa"/>
          </w:tcPr>
          <w:p w14:paraId="16532F82" w14:textId="77777777" w:rsidR="00863370" w:rsidRPr="00BF75D4" w:rsidRDefault="00863370" w:rsidP="007C501D">
            <w:pPr>
              <w:pStyle w:val="Default"/>
              <w:rPr>
                <w:bCs/>
                <w:sz w:val="22"/>
                <w:szCs w:val="22"/>
              </w:rPr>
            </w:pPr>
          </w:p>
        </w:tc>
      </w:tr>
    </w:tbl>
    <w:p w14:paraId="086BBCF9" w14:textId="77777777" w:rsidR="003A06D7" w:rsidRDefault="003A06D7" w:rsidP="007C501D">
      <w:pPr>
        <w:pStyle w:val="Default"/>
        <w:rPr>
          <w:bCs/>
          <w:sz w:val="16"/>
          <w:szCs w:val="18"/>
        </w:rPr>
      </w:pPr>
    </w:p>
    <w:p w14:paraId="283D55C7" w14:textId="77777777" w:rsidR="003A06D7" w:rsidRDefault="003A06D7" w:rsidP="007C501D">
      <w:pPr>
        <w:pStyle w:val="Default"/>
        <w:rPr>
          <w:bCs/>
          <w:sz w:val="16"/>
          <w:szCs w:val="18"/>
        </w:rPr>
      </w:pPr>
    </w:p>
    <w:tbl>
      <w:tblPr>
        <w:tblStyle w:val="TableGrid"/>
        <w:tblW w:w="11070" w:type="dxa"/>
        <w:tblInd w:w="108" w:type="dxa"/>
        <w:tblLayout w:type="fixed"/>
        <w:tblLook w:val="04A0" w:firstRow="1" w:lastRow="0" w:firstColumn="1" w:lastColumn="0" w:noHBand="0" w:noVBand="1"/>
      </w:tblPr>
      <w:tblGrid>
        <w:gridCol w:w="450"/>
        <w:gridCol w:w="6300"/>
        <w:gridCol w:w="4320"/>
      </w:tblGrid>
      <w:tr w:rsidR="00FD51A4" w:rsidRPr="007F3A05" w14:paraId="76C0D9ED" w14:textId="77777777" w:rsidTr="00FD51A4">
        <w:tc>
          <w:tcPr>
            <w:tcW w:w="11070" w:type="dxa"/>
            <w:gridSpan w:val="3"/>
            <w:shd w:val="clear" w:color="auto" w:fill="BFBFBF" w:themeFill="background1" w:themeFillShade="BF"/>
            <w:vAlign w:val="center"/>
          </w:tcPr>
          <w:p w14:paraId="3A51FF6D" w14:textId="5F75576D" w:rsidR="00FD51A4" w:rsidRDefault="00FD51A4" w:rsidP="00863370">
            <w:pPr>
              <w:shd w:val="clear" w:color="auto" w:fill="BFBFBF" w:themeFill="background1" w:themeFillShade="BF"/>
              <w:spacing w:after="0" w:line="240" w:lineRule="auto"/>
              <w:rPr>
                <w:b/>
                <w:bCs/>
              </w:rPr>
            </w:pPr>
            <w:r w:rsidRPr="00FD51A4">
              <w:rPr>
                <w:b/>
                <w:bCs/>
                <w:sz w:val="22"/>
              </w:rPr>
              <w:t xml:space="preserve">23. </w:t>
            </w:r>
          </w:p>
        </w:tc>
      </w:tr>
      <w:tr w:rsidR="00863370" w:rsidRPr="007F3A05" w14:paraId="17A9D6F8" w14:textId="77777777" w:rsidTr="00FD51A4">
        <w:tc>
          <w:tcPr>
            <w:tcW w:w="11070" w:type="dxa"/>
            <w:gridSpan w:val="3"/>
            <w:shd w:val="clear" w:color="auto" w:fill="FFFFFF" w:themeFill="background1"/>
            <w:vAlign w:val="center"/>
          </w:tcPr>
          <w:p w14:paraId="79C2EC11" w14:textId="5B00710D" w:rsidR="00FD51A4" w:rsidRPr="0038194F" w:rsidRDefault="00FD51A4" w:rsidP="0060519C">
            <w:pPr>
              <w:pStyle w:val="Default"/>
              <w:rPr>
                <w:b/>
                <w:bCs/>
                <w:i/>
                <w:color w:val="auto"/>
                <w:sz w:val="19"/>
                <w:szCs w:val="19"/>
              </w:rPr>
            </w:pPr>
            <w:r w:rsidRPr="0038194F">
              <w:rPr>
                <w:rFonts w:cs="Times New Roman"/>
                <w:b/>
                <w:bCs/>
                <w:i/>
                <w:color w:val="auto"/>
                <w:sz w:val="19"/>
                <w:szCs w:val="19"/>
              </w:rPr>
              <w:t>NOTE:</w:t>
            </w:r>
            <w:r w:rsidRPr="0038194F">
              <w:rPr>
                <w:rFonts w:cs="Times New Roman"/>
                <w:b/>
                <w:bCs/>
                <w:color w:val="auto"/>
                <w:sz w:val="22"/>
                <w:szCs w:val="22"/>
              </w:rPr>
              <w:t xml:space="preserve"> </w:t>
            </w:r>
            <w:r w:rsidRPr="0038194F">
              <w:rPr>
                <w:b/>
                <w:bCs/>
                <w:i/>
                <w:color w:val="auto"/>
                <w:sz w:val="19"/>
                <w:szCs w:val="19"/>
              </w:rPr>
              <w:t>This question should only be answered if Question 19m.</w:t>
            </w:r>
            <w:r w:rsidR="001370FA" w:rsidRPr="0038194F">
              <w:rPr>
                <w:b/>
                <w:bCs/>
                <w:i/>
                <w:color w:val="auto"/>
                <w:sz w:val="19"/>
                <w:szCs w:val="19"/>
              </w:rPr>
              <w:t xml:space="preserve"> </w:t>
            </w:r>
            <w:proofErr w:type="gramStart"/>
            <w:r w:rsidR="001370FA" w:rsidRPr="0038194F">
              <w:rPr>
                <w:b/>
                <w:bCs/>
                <w:i/>
                <w:color w:val="auto"/>
                <w:sz w:val="19"/>
                <w:szCs w:val="19"/>
              </w:rPr>
              <w:t>above</w:t>
            </w:r>
            <w:proofErr w:type="gramEnd"/>
            <w:r w:rsidRPr="0038194F">
              <w:rPr>
                <w:b/>
                <w:bCs/>
                <w:i/>
                <w:color w:val="auto"/>
                <w:sz w:val="19"/>
                <w:szCs w:val="19"/>
              </w:rPr>
              <w:t xml:space="preserve"> (</w:t>
            </w:r>
            <w:r w:rsidR="001370FA" w:rsidRPr="0038194F">
              <w:rPr>
                <w:b/>
                <w:bCs/>
                <w:i/>
                <w:color w:val="auto"/>
                <w:sz w:val="19"/>
                <w:szCs w:val="19"/>
              </w:rPr>
              <w:t xml:space="preserve">on </w:t>
            </w:r>
            <w:r w:rsidRPr="0038194F">
              <w:rPr>
                <w:b/>
                <w:bCs/>
                <w:i/>
                <w:color w:val="auto"/>
                <w:sz w:val="19"/>
                <w:szCs w:val="19"/>
              </w:rPr>
              <w:t>the Empowered Entrepreneur Training</w:t>
            </w:r>
            <w:r w:rsidR="001370FA" w:rsidRPr="0038194F">
              <w:rPr>
                <w:b/>
                <w:bCs/>
                <w:i/>
                <w:color w:val="auto"/>
                <w:sz w:val="19"/>
                <w:szCs w:val="19"/>
              </w:rPr>
              <w:t>) was marked “yes</w:t>
            </w:r>
            <w:r w:rsidRPr="0038194F">
              <w:rPr>
                <w:b/>
                <w:bCs/>
                <w:i/>
                <w:color w:val="auto"/>
                <w:sz w:val="19"/>
                <w:szCs w:val="19"/>
              </w:rPr>
              <w:t>.</w:t>
            </w:r>
            <w:r w:rsidR="001370FA" w:rsidRPr="0038194F">
              <w:rPr>
                <w:b/>
                <w:bCs/>
                <w:i/>
                <w:color w:val="auto"/>
                <w:sz w:val="19"/>
                <w:szCs w:val="19"/>
              </w:rPr>
              <w:t>”</w:t>
            </w:r>
            <w:r w:rsidRPr="0038194F">
              <w:rPr>
                <w:b/>
                <w:bCs/>
                <w:i/>
                <w:color w:val="auto"/>
                <w:sz w:val="19"/>
                <w:szCs w:val="19"/>
              </w:rPr>
              <w:t xml:space="preserve"> </w:t>
            </w:r>
          </w:p>
          <w:p w14:paraId="3DA18D9F" w14:textId="77777777" w:rsidR="00FD51A4" w:rsidRPr="0038194F" w:rsidRDefault="00FD51A4" w:rsidP="0060519C">
            <w:pPr>
              <w:pStyle w:val="Default"/>
              <w:rPr>
                <w:b/>
                <w:bCs/>
                <w:color w:val="auto"/>
                <w:sz w:val="22"/>
                <w:szCs w:val="22"/>
              </w:rPr>
            </w:pPr>
          </w:p>
          <w:p w14:paraId="525E32E1" w14:textId="729398A9" w:rsidR="00863370" w:rsidRDefault="00B24A36" w:rsidP="00836E01">
            <w:pPr>
              <w:pStyle w:val="Default"/>
              <w:ind w:right="-108"/>
              <w:rPr>
                <w:b/>
                <w:bCs/>
                <w:sz w:val="10"/>
                <w:szCs w:val="10"/>
              </w:rPr>
            </w:pPr>
            <w:r>
              <w:rPr>
                <w:bCs/>
                <w:sz w:val="22"/>
                <w:szCs w:val="22"/>
              </w:rPr>
              <w:t xml:space="preserve">Did the training your organization </w:t>
            </w:r>
            <w:r w:rsidRPr="00964C90">
              <w:rPr>
                <w:bCs/>
                <w:sz w:val="22"/>
                <w:szCs w:val="22"/>
              </w:rPr>
              <w:t>provided to employees/en</w:t>
            </w:r>
            <w:r>
              <w:rPr>
                <w:bCs/>
                <w:sz w:val="22"/>
                <w:szCs w:val="22"/>
              </w:rPr>
              <w:t xml:space="preserve">trepreneurs using the </w:t>
            </w:r>
            <w:r w:rsidRPr="00964C90">
              <w:rPr>
                <w:bCs/>
                <w:sz w:val="22"/>
                <w:szCs w:val="22"/>
              </w:rPr>
              <w:t>Empowered Entrepreneur Training Handbook</w:t>
            </w:r>
            <w:r>
              <w:rPr>
                <w:bCs/>
                <w:sz w:val="22"/>
                <w:szCs w:val="22"/>
              </w:rPr>
              <w:t xml:space="preserve"> </w:t>
            </w:r>
            <w:r w:rsidR="00BD6B55">
              <w:rPr>
                <w:bCs/>
                <w:sz w:val="22"/>
                <w:szCs w:val="22"/>
              </w:rPr>
              <w:t>during the re</w:t>
            </w:r>
            <w:r w:rsidR="00BD6B55" w:rsidRPr="00964C90">
              <w:rPr>
                <w:bCs/>
                <w:sz w:val="22"/>
                <w:szCs w:val="22"/>
              </w:rPr>
              <w:t>porting period</w:t>
            </w:r>
            <w:r w:rsidR="00BD6B55">
              <w:rPr>
                <w:bCs/>
                <w:sz w:val="22"/>
                <w:szCs w:val="22"/>
              </w:rPr>
              <w:t xml:space="preserve"> cover each of the </w:t>
            </w:r>
            <w:r w:rsidR="00BD6B55" w:rsidRPr="00BD6B55">
              <w:rPr>
                <w:bCs/>
                <w:sz w:val="22"/>
                <w:szCs w:val="22"/>
                <w:u w:val="single"/>
              </w:rPr>
              <w:t>topics</w:t>
            </w:r>
            <w:r w:rsidR="00BD6B55">
              <w:rPr>
                <w:bCs/>
                <w:sz w:val="22"/>
                <w:szCs w:val="22"/>
              </w:rPr>
              <w:t xml:space="preserve"> below?</w:t>
            </w:r>
          </w:p>
          <w:p w14:paraId="6B7B44E4" w14:textId="77777777" w:rsidR="00863370" w:rsidRPr="007F3A05" w:rsidRDefault="00863370" w:rsidP="0060519C">
            <w:pPr>
              <w:pStyle w:val="Default"/>
              <w:rPr>
                <w:b/>
                <w:bCs/>
                <w:sz w:val="10"/>
                <w:szCs w:val="10"/>
              </w:rPr>
            </w:pPr>
          </w:p>
          <w:p w14:paraId="730EBE5C" w14:textId="0E0A2D2D" w:rsidR="00863370" w:rsidRPr="007F3A05" w:rsidRDefault="0060519C" w:rsidP="00162600">
            <w:pPr>
              <w:pStyle w:val="Default"/>
              <w:rPr>
                <w:bCs/>
                <w:i/>
                <w:sz w:val="19"/>
                <w:szCs w:val="19"/>
              </w:rPr>
            </w:pPr>
            <w:proofErr w:type="gramStart"/>
            <w:r>
              <w:rPr>
                <w:bCs/>
                <w:i/>
                <w:sz w:val="19"/>
                <w:szCs w:val="19"/>
              </w:rPr>
              <w:t>Write</w:t>
            </w:r>
            <w:r w:rsidR="00162600">
              <w:rPr>
                <w:bCs/>
                <w:i/>
                <w:sz w:val="19"/>
                <w:szCs w:val="19"/>
              </w:rPr>
              <w:t xml:space="preserve"> </w:t>
            </w:r>
            <w:r>
              <w:rPr>
                <w:bCs/>
                <w:i/>
                <w:sz w:val="19"/>
                <w:szCs w:val="19"/>
              </w:rPr>
              <w:t>”</w:t>
            </w:r>
            <w:proofErr w:type="gramEnd"/>
            <w:r>
              <w:rPr>
                <w:bCs/>
                <w:i/>
                <w:sz w:val="19"/>
                <w:szCs w:val="19"/>
              </w:rPr>
              <w:t xml:space="preserve">yes” or “no” in the column to the right of </w:t>
            </w:r>
            <w:r w:rsidRPr="007F3A05">
              <w:rPr>
                <w:bCs/>
                <w:i/>
                <w:sz w:val="19"/>
                <w:szCs w:val="19"/>
              </w:rPr>
              <w:t xml:space="preserve">the </w:t>
            </w:r>
            <w:r>
              <w:rPr>
                <w:bCs/>
                <w:i/>
                <w:sz w:val="19"/>
                <w:szCs w:val="19"/>
              </w:rPr>
              <w:t>topics listed</w:t>
            </w:r>
            <w:r w:rsidRPr="007F3A05">
              <w:rPr>
                <w:bCs/>
                <w:i/>
                <w:sz w:val="19"/>
                <w:szCs w:val="19"/>
              </w:rPr>
              <w:t xml:space="preserve"> </w:t>
            </w:r>
            <w:r>
              <w:rPr>
                <w:bCs/>
                <w:i/>
                <w:sz w:val="19"/>
                <w:szCs w:val="19"/>
              </w:rPr>
              <w:t>(a.-e.) to indicate whether or not your</w:t>
            </w:r>
            <w:r w:rsidRPr="007F3A05">
              <w:rPr>
                <w:bCs/>
                <w:i/>
                <w:sz w:val="19"/>
                <w:szCs w:val="19"/>
              </w:rPr>
              <w:t xml:space="preserve">  organization provide</w:t>
            </w:r>
            <w:r>
              <w:rPr>
                <w:bCs/>
                <w:i/>
                <w:sz w:val="19"/>
                <w:szCs w:val="19"/>
              </w:rPr>
              <w:t xml:space="preserve">d </w:t>
            </w:r>
            <w:r w:rsidR="00BD6B55">
              <w:rPr>
                <w:bCs/>
                <w:i/>
                <w:sz w:val="19"/>
                <w:szCs w:val="19"/>
              </w:rPr>
              <w:t>training on this topic from the Empowered Entrepreneur Training Handbook.</w:t>
            </w:r>
          </w:p>
        </w:tc>
      </w:tr>
      <w:tr w:rsidR="00FD51A4" w:rsidRPr="00BF75D4" w14:paraId="155EF2B1" w14:textId="77777777" w:rsidTr="00501A36">
        <w:tc>
          <w:tcPr>
            <w:tcW w:w="450" w:type="dxa"/>
            <w:vAlign w:val="center"/>
          </w:tcPr>
          <w:p w14:paraId="69A8B232" w14:textId="77777777" w:rsidR="00FD51A4" w:rsidRPr="007F3A05" w:rsidRDefault="00FD51A4" w:rsidP="00863370">
            <w:pPr>
              <w:pStyle w:val="Default"/>
              <w:rPr>
                <w:rFonts w:asciiTheme="minorHAnsi" w:eastAsia="Times New Roman" w:hAnsiTheme="minorHAnsi"/>
                <w:b/>
                <w:sz w:val="22"/>
                <w:szCs w:val="18"/>
              </w:rPr>
            </w:pPr>
            <w:r w:rsidRPr="007F3A05">
              <w:rPr>
                <w:rFonts w:asciiTheme="minorHAnsi" w:eastAsia="Times New Roman" w:hAnsiTheme="minorHAnsi"/>
                <w:b/>
                <w:sz w:val="22"/>
                <w:szCs w:val="18"/>
              </w:rPr>
              <w:t>a.</w:t>
            </w:r>
          </w:p>
        </w:tc>
        <w:tc>
          <w:tcPr>
            <w:tcW w:w="6300" w:type="dxa"/>
          </w:tcPr>
          <w:p w14:paraId="07C91AA9" w14:textId="1CBEE349" w:rsidR="00FD51A4" w:rsidRPr="00BF75D4" w:rsidRDefault="00FD51A4" w:rsidP="00863370">
            <w:pPr>
              <w:pStyle w:val="Default"/>
              <w:rPr>
                <w:bCs/>
                <w:sz w:val="22"/>
                <w:szCs w:val="22"/>
              </w:rPr>
            </w:pPr>
            <w:r w:rsidRPr="005B0ECA">
              <w:t xml:space="preserve">Entrepreneurship Core Competencies </w:t>
            </w:r>
          </w:p>
        </w:tc>
        <w:tc>
          <w:tcPr>
            <w:tcW w:w="4320" w:type="dxa"/>
          </w:tcPr>
          <w:p w14:paraId="4910677D" w14:textId="77777777" w:rsidR="00FD51A4" w:rsidRPr="00BF75D4" w:rsidRDefault="00FD51A4" w:rsidP="00863370">
            <w:pPr>
              <w:pStyle w:val="Default"/>
              <w:rPr>
                <w:bCs/>
                <w:sz w:val="22"/>
                <w:szCs w:val="22"/>
              </w:rPr>
            </w:pPr>
          </w:p>
        </w:tc>
      </w:tr>
      <w:tr w:rsidR="00FD51A4" w:rsidRPr="00BF75D4" w14:paraId="4444FD29" w14:textId="77777777" w:rsidTr="00501A36">
        <w:tc>
          <w:tcPr>
            <w:tcW w:w="450" w:type="dxa"/>
            <w:vAlign w:val="center"/>
          </w:tcPr>
          <w:p w14:paraId="76912054" w14:textId="77777777" w:rsidR="00FD51A4" w:rsidRPr="007F3A05" w:rsidRDefault="00FD51A4" w:rsidP="00863370">
            <w:pPr>
              <w:pStyle w:val="Default"/>
              <w:rPr>
                <w:rFonts w:asciiTheme="minorHAnsi" w:hAnsiTheme="minorHAnsi"/>
                <w:b/>
                <w:sz w:val="22"/>
                <w:szCs w:val="18"/>
              </w:rPr>
            </w:pPr>
            <w:r w:rsidRPr="007F3A05">
              <w:rPr>
                <w:rFonts w:asciiTheme="minorHAnsi" w:hAnsiTheme="minorHAnsi"/>
                <w:b/>
                <w:sz w:val="22"/>
                <w:szCs w:val="18"/>
              </w:rPr>
              <w:t>b.</w:t>
            </w:r>
          </w:p>
        </w:tc>
        <w:tc>
          <w:tcPr>
            <w:tcW w:w="6300" w:type="dxa"/>
          </w:tcPr>
          <w:p w14:paraId="389220EA" w14:textId="62221F7D" w:rsidR="00FD51A4" w:rsidRPr="00BF75D4" w:rsidRDefault="00FD51A4" w:rsidP="00863370">
            <w:pPr>
              <w:pStyle w:val="Default"/>
              <w:rPr>
                <w:bCs/>
                <w:sz w:val="22"/>
                <w:szCs w:val="22"/>
              </w:rPr>
            </w:pPr>
            <w:r w:rsidRPr="005B0ECA">
              <w:t>Sex and Gender</w:t>
            </w:r>
          </w:p>
        </w:tc>
        <w:tc>
          <w:tcPr>
            <w:tcW w:w="4320" w:type="dxa"/>
          </w:tcPr>
          <w:p w14:paraId="59058826" w14:textId="77777777" w:rsidR="00FD51A4" w:rsidRPr="00BF75D4" w:rsidRDefault="00FD51A4" w:rsidP="00863370">
            <w:pPr>
              <w:pStyle w:val="Default"/>
              <w:rPr>
                <w:bCs/>
                <w:sz w:val="22"/>
                <w:szCs w:val="22"/>
              </w:rPr>
            </w:pPr>
          </w:p>
        </w:tc>
      </w:tr>
      <w:tr w:rsidR="00FD51A4" w:rsidRPr="00BF75D4" w14:paraId="23917345" w14:textId="77777777" w:rsidTr="00501A36">
        <w:tc>
          <w:tcPr>
            <w:tcW w:w="450" w:type="dxa"/>
            <w:vAlign w:val="center"/>
          </w:tcPr>
          <w:p w14:paraId="25B0E231" w14:textId="77777777" w:rsidR="00FD51A4" w:rsidRPr="007F3A05" w:rsidRDefault="00FD51A4" w:rsidP="00863370">
            <w:pPr>
              <w:pStyle w:val="Default"/>
              <w:rPr>
                <w:rFonts w:asciiTheme="minorHAnsi" w:hAnsiTheme="minorHAnsi"/>
                <w:b/>
                <w:sz w:val="22"/>
                <w:szCs w:val="18"/>
              </w:rPr>
            </w:pPr>
            <w:r w:rsidRPr="007F3A05">
              <w:rPr>
                <w:rFonts w:asciiTheme="minorHAnsi" w:hAnsiTheme="minorHAnsi"/>
                <w:b/>
                <w:sz w:val="22"/>
                <w:szCs w:val="18"/>
              </w:rPr>
              <w:t>c.</w:t>
            </w:r>
          </w:p>
        </w:tc>
        <w:tc>
          <w:tcPr>
            <w:tcW w:w="6300" w:type="dxa"/>
          </w:tcPr>
          <w:p w14:paraId="0DE2328B" w14:textId="521EF28C" w:rsidR="00FD51A4" w:rsidRPr="00BF75D4" w:rsidRDefault="00FD51A4" w:rsidP="00863370">
            <w:pPr>
              <w:pStyle w:val="Default"/>
              <w:rPr>
                <w:bCs/>
                <w:sz w:val="22"/>
                <w:szCs w:val="22"/>
              </w:rPr>
            </w:pPr>
            <w:r w:rsidRPr="005B0ECA">
              <w:t>Business</w:t>
            </w:r>
          </w:p>
        </w:tc>
        <w:tc>
          <w:tcPr>
            <w:tcW w:w="4320" w:type="dxa"/>
          </w:tcPr>
          <w:p w14:paraId="39B9AF93" w14:textId="77777777" w:rsidR="00FD51A4" w:rsidRPr="00BF75D4" w:rsidRDefault="00FD51A4" w:rsidP="00863370">
            <w:pPr>
              <w:pStyle w:val="Default"/>
              <w:rPr>
                <w:bCs/>
                <w:sz w:val="22"/>
                <w:szCs w:val="22"/>
              </w:rPr>
            </w:pPr>
          </w:p>
        </w:tc>
      </w:tr>
      <w:tr w:rsidR="00863370" w:rsidRPr="00BF75D4" w14:paraId="506E3798" w14:textId="77777777" w:rsidTr="00501A36">
        <w:tc>
          <w:tcPr>
            <w:tcW w:w="450" w:type="dxa"/>
            <w:vAlign w:val="center"/>
          </w:tcPr>
          <w:p w14:paraId="1DFFE1E1" w14:textId="77777777" w:rsidR="00863370" w:rsidRPr="007F3A05" w:rsidRDefault="00863370" w:rsidP="00863370">
            <w:pPr>
              <w:pStyle w:val="Default"/>
              <w:rPr>
                <w:rFonts w:asciiTheme="minorHAnsi" w:hAnsiTheme="minorHAnsi"/>
                <w:b/>
                <w:sz w:val="22"/>
                <w:szCs w:val="18"/>
              </w:rPr>
            </w:pPr>
            <w:r w:rsidRPr="007F3A05">
              <w:rPr>
                <w:rFonts w:asciiTheme="minorHAnsi" w:hAnsiTheme="minorHAnsi"/>
                <w:b/>
                <w:sz w:val="22"/>
                <w:szCs w:val="18"/>
              </w:rPr>
              <w:t>d.</w:t>
            </w:r>
          </w:p>
        </w:tc>
        <w:tc>
          <w:tcPr>
            <w:tcW w:w="6300" w:type="dxa"/>
          </w:tcPr>
          <w:p w14:paraId="7C8936F9" w14:textId="084BD388" w:rsidR="00863370" w:rsidRPr="00BF75D4" w:rsidRDefault="00FD51A4" w:rsidP="00863370">
            <w:pPr>
              <w:pStyle w:val="Default"/>
              <w:rPr>
                <w:bCs/>
                <w:sz w:val="22"/>
                <w:szCs w:val="22"/>
              </w:rPr>
            </w:pPr>
            <w:r>
              <w:rPr>
                <w:bCs/>
                <w:sz w:val="22"/>
                <w:szCs w:val="22"/>
              </w:rPr>
              <w:t>Empowerment</w:t>
            </w:r>
          </w:p>
        </w:tc>
        <w:tc>
          <w:tcPr>
            <w:tcW w:w="4320" w:type="dxa"/>
          </w:tcPr>
          <w:p w14:paraId="370EDE2D" w14:textId="77777777" w:rsidR="00863370" w:rsidRPr="00BF75D4" w:rsidRDefault="00863370" w:rsidP="00863370">
            <w:pPr>
              <w:pStyle w:val="Default"/>
              <w:rPr>
                <w:bCs/>
                <w:sz w:val="22"/>
                <w:szCs w:val="22"/>
              </w:rPr>
            </w:pPr>
          </w:p>
        </w:tc>
      </w:tr>
      <w:tr w:rsidR="00863370" w:rsidRPr="00BF75D4" w14:paraId="3C105B6A" w14:textId="77777777" w:rsidTr="00501A36">
        <w:tc>
          <w:tcPr>
            <w:tcW w:w="450" w:type="dxa"/>
            <w:vAlign w:val="center"/>
          </w:tcPr>
          <w:p w14:paraId="2F57947E" w14:textId="77777777" w:rsidR="00863370" w:rsidRPr="007F3A05" w:rsidRDefault="00863370" w:rsidP="00863370">
            <w:pPr>
              <w:pStyle w:val="Default"/>
              <w:rPr>
                <w:rFonts w:asciiTheme="minorHAnsi" w:hAnsiTheme="minorHAnsi"/>
                <w:b/>
                <w:sz w:val="22"/>
                <w:szCs w:val="18"/>
              </w:rPr>
            </w:pPr>
            <w:r w:rsidRPr="007F3A05">
              <w:rPr>
                <w:rFonts w:asciiTheme="minorHAnsi" w:hAnsiTheme="minorHAnsi"/>
                <w:b/>
                <w:sz w:val="22"/>
                <w:szCs w:val="18"/>
              </w:rPr>
              <w:t>e.</w:t>
            </w:r>
          </w:p>
        </w:tc>
        <w:tc>
          <w:tcPr>
            <w:tcW w:w="6300" w:type="dxa"/>
          </w:tcPr>
          <w:p w14:paraId="4DE86A2F" w14:textId="5FFEC6BF" w:rsidR="00863370" w:rsidRPr="00BF75D4" w:rsidRDefault="00FD51A4" w:rsidP="00863370">
            <w:pPr>
              <w:pStyle w:val="Default"/>
              <w:rPr>
                <w:bCs/>
                <w:sz w:val="22"/>
                <w:szCs w:val="22"/>
              </w:rPr>
            </w:pPr>
            <w:r>
              <w:rPr>
                <w:bCs/>
                <w:sz w:val="22"/>
                <w:szCs w:val="22"/>
              </w:rPr>
              <w:t>Leadership</w:t>
            </w:r>
          </w:p>
        </w:tc>
        <w:tc>
          <w:tcPr>
            <w:tcW w:w="4320" w:type="dxa"/>
          </w:tcPr>
          <w:p w14:paraId="683E60B1" w14:textId="77777777" w:rsidR="00863370" w:rsidRPr="00BF75D4" w:rsidRDefault="00863370" w:rsidP="00863370">
            <w:pPr>
              <w:pStyle w:val="Default"/>
              <w:rPr>
                <w:bCs/>
                <w:sz w:val="22"/>
                <w:szCs w:val="22"/>
              </w:rPr>
            </w:pPr>
          </w:p>
        </w:tc>
      </w:tr>
    </w:tbl>
    <w:p w14:paraId="69B8CA9C" w14:textId="77777777" w:rsidR="00AE17EA" w:rsidRPr="00FF117E" w:rsidRDefault="00AE17EA" w:rsidP="00FF117E">
      <w:pPr>
        <w:pStyle w:val="Default"/>
        <w:numPr>
          <w:ilvl w:val="0"/>
          <w:numId w:val="35"/>
        </w:numPr>
        <w:shd w:val="clear" w:color="auto" w:fill="009EA5"/>
        <w:ind w:left="360"/>
        <w:rPr>
          <w:b/>
          <w:bCs/>
          <w:color w:val="FFFFFF" w:themeColor="background1"/>
          <w:sz w:val="22"/>
          <w:szCs w:val="18"/>
        </w:rPr>
      </w:pPr>
      <w:r w:rsidRPr="00FF117E">
        <w:rPr>
          <w:b/>
          <w:bCs/>
          <w:color w:val="FFFFFF" w:themeColor="background1"/>
          <w:sz w:val="22"/>
          <w:szCs w:val="18"/>
        </w:rPr>
        <w:t>Ownership</w:t>
      </w:r>
    </w:p>
    <w:p w14:paraId="7141A80C" w14:textId="77777777" w:rsidR="00AE17EA" w:rsidRPr="003B0EBB" w:rsidRDefault="00AE17EA" w:rsidP="00AE17EA">
      <w:pPr>
        <w:pStyle w:val="Default"/>
        <w:rPr>
          <w:bCs/>
          <w:sz w:val="12"/>
          <w:szCs w:val="12"/>
        </w:rPr>
      </w:pPr>
    </w:p>
    <w:p w14:paraId="55A3030C" w14:textId="77777777" w:rsidR="00AE17EA" w:rsidRPr="003B0EBB" w:rsidRDefault="00AE17EA" w:rsidP="007C501D">
      <w:pPr>
        <w:pStyle w:val="Default"/>
        <w:rPr>
          <w:bCs/>
          <w:sz w:val="12"/>
          <w:szCs w:val="12"/>
        </w:rPr>
      </w:pPr>
    </w:p>
    <w:tbl>
      <w:tblPr>
        <w:tblW w:w="11059" w:type="dxa"/>
        <w:tblInd w:w="93" w:type="dxa"/>
        <w:tblLayout w:type="fixed"/>
        <w:tblLook w:val="04A0" w:firstRow="1" w:lastRow="0" w:firstColumn="1" w:lastColumn="0" w:noHBand="0" w:noVBand="1"/>
      </w:tblPr>
      <w:tblGrid>
        <w:gridCol w:w="465"/>
        <w:gridCol w:w="7290"/>
        <w:gridCol w:w="826"/>
        <w:gridCol w:w="826"/>
        <w:gridCol w:w="826"/>
        <w:gridCol w:w="826"/>
      </w:tblGrid>
      <w:tr w:rsidR="00646A6B" w:rsidRPr="00EB359F" w14:paraId="76A33DE1" w14:textId="77777777" w:rsidTr="00FA4296">
        <w:trPr>
          <w:trHeight w:val="315"/>
        </w:trPr>
        <w:tc>
          <w:tcPr>
            <w:tcW w:w="7755"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7A9D5DF7" w14:textId="77777777" w:rsidR="00646A6B" w:rsidRPr="00EB359F" w:rsidRDefault="00646A6B" w:rsidP="002E0B00">
            <w:pPr>
              <w:spacing w:after="0" w:line="240" w:lineRule="auto"/>
              <w:rPr>
                <w:rFonts w:eastAsia="Times New Roman" w:cs="Calibri"/>
                <w:b/>
                <w:bCs/>
                <w:color w:val="000000"/>
              </w:rPr>
            </w:pPr>
            <w:r w:rsidRPr="00EB359F">
              <w:rPr>
                <w:rFonts w:eastAsia="Times New Roman" w:cs="Calibri"/>
                <w:b/>
                <w:bCs/>
                <w:color w:val="000000"/>
              </w:rPr>
              <w:t>Question</w:t>
            </w:r>
          </w:p>
        </w:tc>
        <w:tc>
          <w:tcPr>
            <w:tcW w:w="826"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022AB556" w14:textId="46F32BEF" w:rsidR="00646A6B" w:rsidRPr="00EB359F" w:rsidRDefault="00646A6B" w:rsidP="00E600C9">
            <w:pPr>
              <w:spacing w:after="0" w:line="240" w:lineRule="auto"/>
              <w:jc w:val="center"/>
              <w:rPr>
                <w:rFonts w:eastAsia="Times New Roman" w:cs="Calibri"/>
                <w:b/>
                <w:bCs/>
                <w:color w:val="000000"/>
              </w:rPr>
            </w:pPr>
            <w:r w:rsidRPr="00FE4029">
              <w:rPr>
                <w:rFonts w:eastAsia="Times New Roman" w:cs="Calibri"/>
                <w:b/>
                <w:bCs/>
                <w:color w:val="000000"/>
                <w:sz w:val="20"/>
              </w:rPr>
              <w:t>Men</w:t>
            </w:r>
          </w:p>
        </w:tc>
        <w:tc>
          <w:tcPr>
            <w:tcW w:w="826"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3B7B473C" w14:textId="79E955CD" w:rsidR="00646A6B" w:rsidRPr="00EB359F" w:rsidRDefault="00646A6B" w:rsidP="00E600C9">
            <w:pPr>
              <w:spacing w:after="0" w:line="240" w:lineRule="auto"/>
              <w:ind w:right="-89" w:hanging="104"/>
              <w:jc w:val="center"/>
              <w:rPr>
                <w:rFonts w:eastAsia="Times New Roman" w:cs="Calibri"/>
                <w:b/>
                <w:bCs/>
                <w:color w:val="000000"/>
              </w:rPr>
            </w:pPr>
            <w:r w:rsidRPr="00FE4029">
              <w:rPr>
                <w:rFonts w:eastAsia="Times New Roman" w:cs="Calibri"/>
                <w:b/>
                <w:bCs/>
                <w:color w:val="000000"/>
                <w:sz w:val="20"/>
              </w:rPr>
              <w:t>Women</w:t>
            </w:r>
          </w:p>
        </w:tc>
        <w:tc>
          <w:tcPr>
            <w:tcW w:w="826"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03689BF9" w14:textId="078D86F2" w:rsidR="00646A6B" w:rsidRPr="00EB359F" w:rsidRDefault="00646A6B" w:rsidP="00E600C9">
            <w:pPr>
              <w:tabs>
                <w:tab w:val="left" w:pos="715"/>
              </w:tabs>
              <w:spacing w:after="0" w:line="240" w:lineRule="auto"/>
              <w:ind w:right="-83" w:hanging="95"/>
              <w:jc w:val="center"/>
              <w:rPr>
                <w:rFonts w:eastAsia="Times New Roman" w:cs="Calibri"/>
                <w:b/>
                <w:bCs/>
                <w:color w:val="000000"/>
              </w:rPr>
            </w:pPr>
            <w:r w:rsidRPr="00FE4029">
              <w:rPr>
                <w:rFonts w:eastAsia="Times New Roman" w:cs="Calibri"/>
                <w:b/>
                <w:bCs/>
                <w:color w:val="000000"/>
                <w:sz w:val="20"/>
              </w:rPr>
              <w:t>TOTAL</w:t>
            </w:r>
          </w:p>
        </w:tc>
        <w:tc>
          <w:tcPr>
            <w:tcW w:w="826" w:type="dxa"/>
            <w:tcBorders>
              <w:top w:val="single" w:sz="8" w:space="0" w:color="auto"/>
              <w:left w:val="nil"/>
              <w:bottom w:val="single" w:sz="8" w:space="0" w:color="auto"/>
              <w:right w:val="single" w:sz="8" w:space="0" w:color="auto"/>
            </w:tcBorders>
            <w:shd w:val="clear" w:color="auto" w:fill="BFBFBF" w:themeFill="background1" w:themeFillShade="BF"/>
            <w:noWrap/>
            <w:vAlign w:val="center"/>
            <w:hideMark/>
          </w:tcPr>
          <w:p w14:paraId="5F345B66" w14:textId="5B7EB3ED" w:rsidR="00646A6B" w:rsidRPr="00EB359F" w:rsidRDefault="00646A6B" w:rsidP="00E600C9">
            <w:pPr>
              <w:spacing w:after="0" w:line="240" w:lineRule="auto"/>
              <w:jc w:val="center"/>
              <w:rPr>
                <w:rFonts w:eastAsia="Times New Roman" w:cs="Calibri"/>
                <w:b/>
                <w:bCs/>
                <w:color w:val="000000"/>
              </w:rPr>
            </w:pPr>
            <w:r>
              <w:rPr>
                <w:rFonts w:eastAsia="Times New Roman" w:cs="Calibri"/>
                <w:b/>
                <w:bCs/>
                <w:color w:val="000000"/>
                <w:sz w:val="20"/>
              </w:rPr>
              <w:t>N/A</w:t>
            </w:r>
          </w:p>
        </w:tc>
      </w:tr>
      <w:tr w:rsidR="002E0B00" w:rsidRPr="00EB359F" w14:paraId="76C585EA" w14:textId="77777777" w:rsidTr="00501A36">
        <w:trPr>
          <w:trHeight w:val="806"/>
        </w:trPr>
        <w:tc>
          <w:tcPr>
            <w:tcW w:w="46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F89DB2B" w14:textId="047D4899" w:rsidR="002E0B00" w:rsidRPr="00EB359F" w:rsidRDefault="00FD51A4" w:rsidP="00501A36">
            <w:pPr>
              <w:spacing w:after="0" w:line="240" w:lineRule="auto"/>
              <w:ind w:right="-108" w:hanging="93"/>
              <w:jc w:val="center"/>
              <w:rPr>
                <w:rFonts w:eastAsia="Times New Roman" w:cs="Calibri"/>
                <w:b/>
                <w:bCs/>
                <w:color w:val="000000"/>
              </w:rPr>
            </w:pPr>
            <w:r>
              <w:rPr>
                <w:rFonts w:eastAsia="Times New Roman" w:cs="Calibri"/>
                <w:b/>
                <w:bCs/>
                <w:color w:val="000000"/>
              </w:rPr>
              <w:t>24.</w:t>
            </w:r>
          </w:p>
        </w:tc>
        <w:tc>
          <w:tcPr>
            <w:tcW w:w="7290" w:type="dxa"/>
            <w:tcBorders>
              <w:top w:val="single" w:sz="8" w:space="0" w:color="auto"/>
              <w:left w:val="nil"/>
              <w:bottom w:val="single" w:sz="4" w:space="0" w:color="auto"/>
              <w:right w:val="single" w:sz="8" w:space="0" w:color="auto"/>
            </w:tcBorders>
            <w:shd w:val="clear" w:color="auto" w:fill="auto"/>
            <w:vAlign w:val="center"/>
            <w:hideMark/>
          </w:tcPr>
          <w:p w14:paraId="306DCECB" w14:textId="0BCF5A53" w:rsidR="002E0B00" w:rsidRDefault="002E0B00" w:rsidP="002E0B00">
            <w:pPr>
              <w:spacing w:after="0" w:line="240" w:lineRule="auto"/>
              <w:rPr>
                <w:rFonts w:eastAsia="Times New Roman" w:cs="Calibri"/>
                <w:color w:val="000000"/>
              </w:rPr>
            </w:pPr>
            <w:r>
              <w:rPr>
                <w:rFonts w:eastAsia="Times New Roman" w:cs="Calibri"/>
                <w:color w:val="000000"/>
              </w:rPr>
              <w:t xml:space="preserve">How many total shares in your organization are owned by women, and how many are </w:t>
            </w:r>
            <w:r w:rsidR="008415A4">
              <w:rPr>
                <w:rFonts w:eastAsia="Times New Roman" w:cs="Calibri"/>
                <w:color w:val="000000"/>
              </w:rPr>
              <w:t>owned</w:t>
            </w:r>
            <w:r>
              <w:rPr>
                <w:rFonts w:eastAsia="Times New Roman" w:cs="Calibri"/>
                <w:color w:val="000000"/>
              </w:rPr>
              <w:t xml:space="preserve"> by men, as of the end of the reporting period?</w:t>
            </w:r>
          </w:p>
          <w:p w14:paraId="11C93D98" w14:textId="77777777" w:rsidR="002E0B00" w:rsidRPr="0098363E" w:rsidRDefault="002E0B00" w:rsidP="002E0B00">
            <w:pPr>
              <w:spacing w:after="0" w:line="240" w:lineRule="auto"/>
              <w:rPr>
                <w:rFonts w:eastAsia="Times New Roman" w:cs="Calibri"/>
                <w:color w:val="000000"/>
                <w:sz w:val="10"/>
                <w:szCs w:val="10"/>
              </w:rPr>
            </w:pPr>
          </w:p>
          <w:p w14:paraId="704CA890" w14:textId="498D7A4C" w:rsidR="002E0B00" w:rsidRPr="00FA4296" w:rsidRDefault="002E0B00" w:rsidP="003B0EBB">
            <w:pPr>
              <w:spacing w:after="0" w:line="240" w:lineRule="auto"/>
              <w:ind w:left="72"/>
              <w:rPr>
                <w:rFonts w:eastAsia="Times New Roman" w:cs="Calibri"/>
                <w:i/>
                <w:color w:val="000000"/>
                <w:sz w:val="19"/>
                <w:szCs w:val="19"/>
              </w:rPr>
            </w:pPr>
            <w:r w:rsidRPr="00FA4296">
              <w:rPr>
                <w:rFonts w:eastAsia="Times New Roman" w:cs="Calibri"/>
                <w:i/>
                <w:color w:val="000000"/>
                <w:sz w:val="19"/>
                <w:szCs w:val="19"/>
              </w:rPr>
              <w:t xml:space="preserve">This metric is intended to capture shareholding (where </w:t>
            </w:r>
            <w:r w:rsidR="003B0EBB">
              <w:rPr>
                <w:rFonts w:eastAsia="Times New Roman" w:cs="Calibri"/>
                <w:i/>
                <w:color w:val="000000"/>
                <w:sz w:val="19"/>
                <w:szCs w:val="19"/>
              </w:rPr>
              <w:t>applicable, i.e., for businesses and other entities</w:t>
            </w:r>
            <w:r w:rsidRPr="00FA4296">
              <w:rPr>
                <w:rFonts w:eastAsia="Times New Roman" w:cs="Calibri"/>
                <w:i/>
                <w:color w:val="000000"/>
                <w:sz w:val="19"/>
                <w:szCs w:val="19"/>
              </w:rPr>
              <w:t xml:space="preserve"> that have shar</w:t>
            </w:r>
            <w:r w:rsidR="0080030C" w:rsidRPr="00FA4296">
              <w:rPr>
                <w:rFonts w:eastAsia="Times New Roman" w:cs="Calibri"/>
                <w:i/>
                <w:color w:val="000000"/>
                <w:sz w:val="19"/>
                <w:szCs w:val="19"/>
              </w:rPr>
              <w:t>e</w:t>
            </w:r>
            <w:r w:rsidRPr="00FA4296">
              <w:rPr>
                <w:rFonts w:eastAsia="Times New Roman" w:cs="Calibri"/>
                <w:i/>
                <w:color w:val="000000"/>
                <w:sz w:val="19"/>
                <w:szCs w:val="19"/>
              </w:rPr>
              <w:t>holders). Where regional or local laws apply for calculating ownership by previously excluded groups (including women), reporting should be consistent with these laws. Where such laws do not exist, shares that are publicly traded or owned by institutions cannot contribute to the number of women-owned shares.</w:t>
            </w:r>
          </w:p>
        </w:tc>
        <w:tc>
          <w:tcPr>
            <w:tcW w:w="826" w:type="dxa"/>
            <w:tcBorders>
              <w:top w:val="single" w:sz="8" w:space="0" w:color="auto"/>
              <w:left w:val="single" w:sz="8" w:space="0" w:color="auto"/>
              <w:bottom w:val="single" w:sz="8" w:space="0" w:color="auto"/>
              <w:right w:val="single" w:sz="8" w:space="0" w:color="auto"/>
            </w:tcBorders>
          </w:tcPr>
          <w:p w14:paraId="47EB8CEE" w14:textId="77777777" w:rsidR="002E0B00" w:rsidRPr="00EB359F" w:rsidRDefault="002E0B00" w:rsidP="002E0B00">
            <w:pPr>
              <w:spacing w:after="0" w:line="240" w:lineRule="auto"/>
              <w:jc w:val="center"/>
              <w:rPr>
                <w:rFonts w:eastAsia="Times New Roman" w:cs="Calibri"/>
                <w:b/>
                <w:bCs/>
                <w:color w:val="000000"/>
              </w:rPr>
            </w:pPr>
          </w:p>
        </w:tc>
        <w:tc>
          <w:tcPr>
            <w:tcW w:w="8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8A609A" w14:textId="77777777" w:rsidR="002E0B00" w:rsidRPr="00EB359F" w:rsidRDefault="002E0B00" w:rsidP="002E0B00">
            <w:pPr>
              <w:spacing w:after="0" w:line="240" w:lineRule="auto"/>
              <w:jc w:val="center"/>
              <w:rPr>
                <w:rFonts w:eastAsia="Times New Roman" w:cs="Calibri"/>
                <w:b/>
                <w:bCs/>
                <w:color w:val="000000"/>
              </w:rPr>
            </w:pPr>
            <w:r w:rsidRPr="00EB359F">
              <w:rPr>
                <w:rFonts w:eastAsia="Times New Roman" w:cs="Calibri"/>
                <w:b/>
                <w:bCs/>
                <w:color w:val="000000"/>
              </w:rPr>
              <w:t> </w:t>
            </w:r>
          </w:p>
        </w:tc>
        <w:tc>
          <w:tcPr>
            <w:tcW w:w="8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A8BB22" w14:textId="77777777" w:rsidR="002E0B00" w:rsidRPr="00EB359F" w:rsidRDefault="002E0B00" w:rsidP="002E0B00">
            <w:pPr>
              <w:spacing w:after="0" w:line="240" w:lineRule="auto"/>
              <w:jc w:val="center"/>
              <w:rPr>
                <w:rFonts w:eastAsia="Times New Roman" w:cs="Calibri"/>
                <w:b/>
                <w:bCs/>
                <w:color w:val="000000"/>
              </w:rPr>
            </w:pPr>
            <w:r w:rsidRPr="00EB359F">
              <w:rPr>
                <w:rFonts w:eastAsia="Times New Roman" w:cs="Calibri"/>
                <w:b/>
                <w:bCs/>
                <w:color w:val="000000"/>
              </w:rPr>
              <w:t> </w:t>
            </w:r>
          </w:p>
        </w:tc>
        <w:tc>
          <w:tcPr>
            <w:tcW w:w="826" w:type="dxa"/>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411FA9E5" w14:textId="77777777" w:rsidR="002E0B00" w:rsidRPr="00EB359F" w:rsidRDefault="002E0B00" w:rsidP="002E0B00">
            <w:pPr>
              <w:spacing w:after="0" w:line="240" w:lineRule="auto"/>
              <w:jc w:val="center"/>
              <w:rPr>
                <w:rFonts w:eastAsia="Times New Roman" w:cs="Calibri"/>
                <w:color w:val="000000"/>
              </w:rPr>
            </w:pPr>
            <w:r w:rsidRPr="00EB359F">
              <w:rPr>
                <w:rFonts w:eastAsia="Times New Roman" w:cs="Calibri"/>
                <w:color w:val="000000"/>
              </w:rPr>
              <w:t> </w:t>
            </w:r>
          </w:p>
        </w:tc>
      </w:tr>
    </w:tbl>
    <w:p w14:paraId="10D72CF6" w14:textId="77777777" w:rsidR="002E0B00" w:rsidRPr="003B0EBB" w:rsidRDefault="002E0B00" w:rsidP="007C501D">
      <w:pPr>
        <w:pStyle w:val="Default"/>
        <w:rPr>
          <w:bCs/>
          <w:sz w:val="22"/>
          <w:szCs w:val="22"/>
        </w:rPr>
      </w:pPr>
    </w:p>
    <w:p w14:paraId="5118AE4F" w14:textId="77777777" w:rsidR="004A7B70" w:rsidRPr="003B0EBB" w:rsidRDefault="004A7B70" w:rsidP="007C501D">
      <w:pPr>
        <w:pStyle w:val="Default"/>
        <w:rPr>
          <w:bCs/>
          <w:sz w:val="22"/>
          <w:szCs w:val="22"/>
        </w:rPr>
      </w:pPr>
    </w:p>
    <w:p w14:paraId="213F03D7" w14:textId="70687614" w:rsidR="001B1501" w:rsidRPr="00FF117E" w:rsidRDefault="001B1501" w:rsidP="00FF117E">
      <w:pPr>
        <w:pStyle w:val="Default"/>
        <w:numPr>
          <w:ilvl w:val="0"/>
          <w:numId w:val="35"/>
        </w:numPr>
        <w:shd w:val="clear" w:color="auto" w:fill="009EA5"/>
        <w:ind w:left="360"/>
        <w:rPr>
          <w:b/>
          <w:bCs/>
          <w:color w:val="FFFFFF" w:themeColor="background1"/>
          <w:sz w:val="22"/>
        </w:rPr>
      </w:pPr>
      <w:r w:rsidRPr="00FF117E">
        <w:rPr>
          <w:b/>
          <w:bCs/>
          <w:color w:val="FFFFFF" w:themeColor="background1"/>
          <w:sz w:val="22"/>
        </w:rPr>
        <w:t>Demand-Side Financing</w:t>
      </w:r>
      <w:r w:rsidR="000B1163" w:rsidRPr="00FF117E">
        <w:rPr>
          <w:b/>
          <w:bCs/>
          <w:color w:val="FFFFFF" w:themeColor="background1"/>
          <w:sz w:val="22"/>
        </w:rPr>
        <w:t>/Support</w:t>
      </w:r>
    </w:p>
    <w:p w14:paraId="34238532" w14:textId="77777777" w:rsidR="001B1501" w:rsidRPr="00501A36" w:rsidRDefault="001B1501" w:rsidP="001B1501">
      <w:pPr>
        <w:pStyle w:val="Default"/>
        <w:rPr>
          <w:bCs/>
          <w:sz w:val="12"/>
          <w:szCs w:val="12"/>
        </w:rPr>
      </w:pPr>
    </w:p>
    <w:p w14:paraId="670D91DE" w14:textId="77777777" w:rsidR="00FD51A4" w:rsidRPr="00501A36" w:rsidRDefault="00FD51A4" w:rsidP="001B1501">
      <w:pPr>
        <w:pStyle w:val="Default"/>
        <w:rPr>
          <w:bCs/>
          <w:sz w:val="12"/>
          <w:szCs w:val="12"/>
        </w:rPr>
      </w:pPr>
    </w:p>
    <w:tbl>
      <w:tblPr>
        <w:tblStyle w:val="TableGrid"/>
        <w:tblW w:w="10980" w:type="dxa"/>
        <w:tblInd w:w="108" w:type="dxa"/>
        <w:tblLayout w:type="fixed"/>
        <w:tblLook w:val="04A0" w:firstRow="1" w:lastRow="0" w:firstColumn="1" w:lastColumn="0" w:noHBand="0" w:noVBand="1"/>
      </w:tblPr>
      <w:tblGrid>
        <w:gridCol w:w="450"/>
        <w:gridCol w:w="8910"/>
        <w:gridCol w:w="1620"/>
      </w:tblGrid>
      <w:tr w:rsidR="00FD51A4" w:rsidRPr="00FD51A4" w14:paraId="68D83D08" w14:textId="77777777" w:rsidTr="00FD51A4">
        <w:tc>
          <w:tcPr>
            <w:tcW w:w="10980" w:type="dxa"/>
            <w:gridSpan w:val="3"/>
            <w:tcBorders>
              <w:bottom w:val="single" w:sz="4" w:space="0" w:color="auto"/>
            </w:tcBorders>
            <w:shd w:val="clear" w:color="auto" w:fill="BFBFBF" w:themeFill="background1" w:themeFillShade="BF"/>
          </w:tcPr>
          <w:p w14:paraId="0660DEFF" w14:textId="2C932E63" w:rsidR="00FD51A4" w:rsidRPr="00FD51A4" w:rsidRDefault="00FD51A4" w:rsidP="00FD51A4">
            <w:pPr>
              <w:shd w:val="clear" w:color="auto" w:fill="BFBFBF" w:themeFill="background1" w:themeFillShade="BF"/>
              <w:spacing w:after="0" w:line="240" w:lineRule="auto"/>
              <w:rPr>
                <w:b/>
                <w:bCs/>
                <w:sz w:val="22"/>
                <w:szCs w:val="22"/>
              </w:rPr>
            </w:pPr>
            <w:r>
              <w:rPr>
                <w:b/>
                <w:bCs/>
                <w:sz w:val="22"/>
                <w:szCs w:val="22"/>
              </w:rPr>
              <w:t>25.</w:t>
            </w:r>
          </w:p>
        </w:tc>
      </w:tr>
      <w:tr w:rsidR="00FD51A4" w14:paraId="0EC4BFDA" w14:textId="77777777" w:rsidTr="00FD51A4">
        <w:tc>
          <w:tcPr>
            <w:tcW w:w="10980" w:type="dxa"/>
            <w:gridSpan w:val="3"/>
            <w:shd w:val="clear" w:color="auto" w:fill="FFFFFF" w:themeFill="background1"/>
          </w:tcPr>
          <w:p w14:paraId="64A729C0" w14:textId="490575AA" w:rsidR="00964C90" w:rsidRPr="00964C90" w:rsidRDefault="00964C90" w:rsidP="005751D9">
            <w:pPr>
              <w:spacing w:after="0" w:line="240" w:lineRule="auto"/>
              <w:rPr>
                <w:rFonts w:eastAsia="Times New Roman" w:cs="Calibri"/>
                <w:color w:val="000000"/>
                <w:sz w:val="22"/>
              </w:rPr>
            </w:pPr>
            <w:r w:rsidRPr="00964C90">
              <w:rPr>
                <w:rFonts w:eastAsia="Times New Roman" w:cs="Calibri"/>
                <w:color w:val="000000"/>
                <w:sz w:val="22"/>
              </w:rPr>
              <w:t>What financial support did your organization offer to users interested in acquiring/buying your organization’s products/services during the reporting period?</w:t>
            </w:r>
          </w:p>
          <w:p w14:paraId="00DF3AEA" w14:textId="77777777" w:rsidR="00FD51A4" w:rsidRDefault="00FD51A4" w:rsidP="005751D9">
            <w:pPr>
              <w:pStyle w:val="Default"/>
              <w:rPr>
                <w:b/>
                <w:bCs/>
                <w:sz w:val="10"/>
                <w:szCs w:val="10"/>
              </w:rPr>
            </w:pPr>
          </w:p>
          <w:p w14:paraId="14BEA158" w14:textId="77777777" w:rsidR="00FA58BB" w:rsidRDefault="00FA58BB" w:rsidP="005751D9">
            <w:pPr>
              <w:pStyle w:val="Default"/>
              <w:rPr>
                <w:b/>
                <w:bCs/>
                <w:sz w:val="10"/>
                <w:szCs w:val="10"/>
              </w:rPr>
            </w:pPr>
          </w:p>
          <w:p w14:paraId="0EE3CD45" w14:textId="77777777" w:rsidR="00FD51A4" w:rsidRDefault="00FD51A4" w:rsidP="005751D9">
            <w:pPr>
              <w:pStyle w:val="Default"/>
              <w:rPr>
                <w:b/>
                <w:bCs/>
                <w:sz w:val="10"/>
                <w:szCs w:val="10"/>
              </w:rPr>
            </w:pPr>
          </w:p>
          <w:p w14:paraId="6457BC61" w14:textId="3372CB48" w:rsidR="005751D9" w:rsidRPr="007F3A05" w:rsidRDefault="005751D9" w:rsidP="00162600">
            <w:pPr>
              <w:pStyle w:val="Default"/>
              <w:rPr>
                <w:bCs/>
                <w:i/>
                <w:sz w:val="19"/>
                <w:szCs w:val="19"/>
              </w:rPr>
            </w:pPr>
            <w:proofErr w:type="gramStart"/>
            <w:r>
              <w:rPr>
                <w:bCs/>
                <w:i/>
                <w:sz w:val="19"/>
                <w:szCs w:val="19"/>
              </w:rPr>
              <w:t>Write</w:t>
            </w:r>
            <w:r w:rsidR="00162600">
              <w:rPr>
                <w:bCs/>
                <w:i/>
                <w:sz w:val="19"/>
                <w:szCs w:val="19"/>
              </w:rPr>
              <w:t xml:space="preserve"> </w:t>
            </w:r>
            <w:r>
              <w:rPr>
                <w:bCs/>
                <w:i/>
                <w:sz w:val="19"/>
                <w:szCs w:val="19"/>
              </w:rPr>
              <w:t>”</w:t>
            </w:r>
            <w:proofErr w:type="gramEnd"/>
            <w:r>
              <w:rPr>
                <w:bCs/>
                <w:i/>
                <w:sz w:val="19"/>
                <w:szCs w:val="19"/>
              </w:rPr>
              <w:t xml:space="preserve">yes” or “no” in the column to the right of </w:t>
            </w:r>
            <w:r w:rsidRPr="007F3A05">
              <w:rPr>
                <w:bCs/>
                <w:i/>
                <w:sz w:val="19"/>
                <w:szCs w:val="19"/>
              </w:rPr>
              <w:t xml:space="preserve">the </w:t>
            </w:r>
            <w:r>
              <w:rPr>
                <w:bCs/>
                <w:i/>
                <w:sz w:val="19"/>
                <w:szCs w:val="19"/>
              </w:rPr>
              <w:t>types</w:t>
            </w:r>
            <w:r w:rsidR="00285CD5">
              <w:rPr>
                <w:bCs/>
                <w:i/>
                <w:sz w:val="19"/>
                <w:szCs w:val="19"/>
              </w:rPr>
              <w:t xml:space="preserve"> of</w:t>
            </w:r>
            <w:r>
              <w:rPr>
                <w:bCs/>
                <w:i/>
                <w:sz w:val="19"/>
                <w:szCs w:val="19"/>
              </w:rPr>
              <w:t xml:space="preserve"> financial support listed</w:t>
            </w:r>
            <w:r w:rsidRPr="007F3A05">
              <w:rPr>
                <w:bCs/>
                <w:i/>
                <w:sz w:val="19"/>
                <w:szCs w:val="19"/>
              </w:rPr>
              <w:t xml:space="preserve"> </w:t>
            </w:r>
            <w:r w:rsidR="00CC3FA4">
              <w:rPr>
                <w:bCs/>
                <w:i/>
                <w:sz w:val="19"/>
                <w:szCs w:val="19"/>
              </w:rPr>
              <w:t>(a.-s</w:t>
            </w:r>
            <w:r>
              <w:rPr>
                <w:bCs/>
                <w:i/>
                <w:sz w:val="19"/>
                <w:szCs w:val="19"/>
              </w:rPr>
              <w:t>.) to indicate whether or not your</w:t>
            </w:r>
            <w:r w:rsidRPr="007F3A05">
              <w:rPr>
                <w:bCs/>
                <w:i/>
                <w:sz w:val="19"/>
                <w:szCs w:val="19"/>
              </w:rPr>
              <w:t xml:space="preserve">  organization provide</w:t>
            </w:r>
            <w:r>
              <w:rPr>
                <w:bCs/>
                <w:i/>
                <w:sz w:val="19"/>
                <w:szCs w:val="19"/>
              </w:rPr>
              <w:t xml:space="preserve">d this kind of  </w:t>
            </w:r>
            <w:r w:rsidR="009C2E9E">
              <w:rPr>
                <w:bCs/>
                <w:i/>
                <w:sz w:val="19"/>
                <w:szCs w:val="19"/>
              </w:rPr>
              <w:t>financial support to users of clean and/or efficient cooking products/services</w:t>
            </w:r>
            <w:r>
              <w:rPr>
                <w:bCs/>
                <w:i/>
                <w:sz w:val="19"/>
                <w:szCs w:val="19"/>
              </w:rPr>
              <w:t xml:space="preserve"> </w:t>
            </w:r>
            <w:r w:rsidRPr="007F3A05">
              <w:rPr>
                <w:bCs/>
                <w:i/>
                <w:sz w:val="19"/>
                <w:szCs w:val="19"/>
              </w:rPr>
              <w:t xml:space="preserve"> during the reporting period</w:t>
            </w:r>
            <w:r>
              <w:rPr>
                <w:bCs/>
                <w:i/>
                <w:sz w:val="19"/>
                <w:szCs w:val="19"/>
              </w:rPr>
              <w:t>.</w:t>
            </w:r>
            <w:r w:rsidR="00CC3FA4">
              <w:rPr>
                <w:bCs/>
                <w:i/>
                <w:sz w:val="19"/>
                <w:szCs w:val="19"/>
              </w:rPr>
              <w:t xml:space="preserve"> If your organization did not provide any demand-side financial support, just write “yes” in the column to the right of 25t. </w:t>
            </w:r>
          </w:p>
        </w:tc>
      </w:tr>
      <w:tr w:rsidR="00964C90" w:rsidRPr="00BF75D4" w14:paraId="5728DE1E" w14:textId="77777777" w:rsidTr="00285CD5">
        <w:trPr>
          <w:trHeight w:hRule="exact" w:val="346"/>
        </w:trPr>
        <w:tc>
          <w:tcPr>
            <w:tcW w:w="450" w:type="dxa"/>
            <w:vAlign w:val="center"/>
          </w:tcPr>
          <w:p w14:paraId="2D00B802" w14:textId="77777777" w:rsidR="00964C90" w:rsidRPr="007F3A05" w:rsidRDefault="00964C90" w:rsidP="00F17497">
            <w:pPr>
              <w:pStyle w:val="Default"/>
              <w:ind w:right="-108"/>
              <w:rPr>
                <w:rFonts w:asciiTheme="minorHAnsi" w:eastAsia="Times New Roman" w:hAnsiTheme="minorHAnsi"/>
                <w:b/>
                <w:sz w:val="22"/>
                <w:szCs w:val="18"/>
              </w:rPr>
            </w:pPr>
            <w:r w:rsidRPr="007F3A05">
              <w:rPr>
                <w:rFonts w:asciiTheme="minorHAnsi" w:eastAsia="Times New Roman" w:hAnsiTheme="minorHAnsi"/>
                <w:b/>
                <w:sz w:val="22"/>
                <w:szCs w:val="18"/>
              </w:rPr>
              <w:t>a.</w:t>
            </w:r>
          </w:p>
        </w:tc>
        <w:tc>
          <w:tcPr>
            <w:tcW w:w="8910" w:type="dxa"/>
          </w:tcPr>
          <w:p w14:paraId="0F9FE5D8" w14:textId="2FF49C4A" w:rsidR="00964C90" w:rsidRPr="00BF75D4" w:rsidRDefault="00964C90" w:rsidP="005E783A">
            <w:pPr>
              <w:pStyle w:val="Default"/>
              <w:rPr>
                <w:bCs/>
                <w:sz w:val="22"/>
                <w:szCs w:val="22"/>
              </w:rPr>
            </w:pPr>
            <w:r w:rsidRPr="001B2284">
              <w:rPr>
                <w:rFonts w:eastAsia="Times New Roman"/>
                <w:bCs/>
              </w:rPr>
              <w:t xml:space="preserve">Grants </w:t>
            </w:r>
            <w:r w:rsidRPr="001B2284">
              <w:rPr>
                <w:rFonts w:eastAsia="Times New Roman"/>
                <w:bCs/>
                <w:i/>
                <w:sz w:val="20"/>
              </w:rPr>
              <w:t xml:space="preserve">(please </w:t>
            </w:r>
            <w:r w:rsidR="00374FEF">
              <w:rPr>
                <w:rFonts w:eastAsia="Times New Roman"/>
                <w:bCs/>
                <w:i/>
                <w:sz w:val="20"/>
              </w:rPr>
              <w:t>mark</w:t>
            </w:r>
            <w:r w:rsidRPr="001B2284">
              <w:rPr>
                <w:rFonts w:eastAsia="Times New Roman"/>
                <w:bCs/>
                <w:i/>
                <w:sz w:val="20"/>
              </w:rPr>
              <w:t xml:space="preserve"> all sub-categories that apply</w:t>
            </w:r>
            <w:r w:rsidR="009C2E9E">
              <w:rPr>
                <w:rFonts w:eastAsia="Times New Roman"/>
                <w:bCs/>
                <w:i/>
                <w:sz w:val="20"/>
              </w:rPr>
              <w:t xml:space="preserve"> “yes” and those that do not, “no”</w:t>
            </w:r>
            <w:r w:rsidRPr="001B2284">
              <w:rPr>
                <w:rFonts w:eastAsia="Times New Roman"/>
                <w:bCs/>
                <w:i/>
                <w:sz w:val="20"/>
              </w:rPr>
              <w:t>):</w:t>
            </w:r>
          </w:p>
        </w:tc>
        <w:tc>
          <w:tcPr>
            <w:tcW w:w="1620" w:type="dxa"/>
          </w:tcPr>
          <w:p w14:paraId="04413D07" w14:textId="77777777" w:rsidR="00964C90" w:rsidRPr="00BF75D4" w:rsidRDefault="00964C90" w:rsidP="00FD51A4">
            <w:pPr>
              <w:pStyle w:val="Default"/>
              <w:rPr>
                <w:bCs/>
                <w:sz w:val="22"/>
                <w:szCs w:val="22"/>
              </w:rPr>
            </w:pPr>
          </w:p>
        </w:tc>
      </w:tr>
      <w:tr w:rsidR="00964C90" w:rsidRPr="00BF75D4" w14:paraId="00269BEC" w14:textId="77777777" w:rsidTr="00285CD5">
        <w:trPr>
          <w:trHeight w:hRule="exact" w:val="346"/>
        </w:trPr>
        <w:tc>
          <w:tcPr>
            <w:tcW w:w="450" w:type="dxa"/>
            <w:vAlign w:val="center"/>
          </w:tcPr>
          <w:p w14:paraId="55DE0FD2" w14:textId="77777777" w:rsidR="00964C90" w:rsidRPr="007F3A05" w:rsidRDefault="00964C90" w:rsidP="00F17497">
            <w:pPr>
              <w:pStyle w:val="Default"/>
              <w:ind w:right="-108"/>
              <w:rPr>
                <w:rFonts w:asciiTheme="minorHAnsi" w:hAnsiTheme="minorHAnsi"/>
                <w:b/>
                <w:sz w:val="22"/>
                <w:szCs w:val="18"/>
              </w:rPr>
            </w:pPr>
            <w:r w:rsidRPr="007F3A05">
              <w:rPr>
                <w:rFonts w:asciiTheme="minorHAnsi" w:hAnsiTheme="minorHAnsi"/>
                <w:b/>
                <w:sz w:val="22"/>
                <w:szCs w:val="18"/>
              </w:rPr>
              <w:t>b.</w:t>
            </w:r>
          </w:p>
        </w:tc>
        <w:tc>
          <w:tcPr>
            <w:tcW w:w="8910" w:type="dxa"/>
          </w:tcPr>
          <w:p w14:paraId="4311CCD9" w14:textId="5EEBE326" w:rsidR="00964C90" w:rsidRPr="00BF75D4" w:rsidRDefault="00964C90" w:rsidP="00101CBC">
            <w:pPr>
              <w:pStyle w:val="Default"/>
              <w:ind w:left="342"/>
              <w:rPr>
                <w:bCs/>
                <w:sz w:val="22"/>
                <w:szCs w:val="22"/>
              </w:rPr>
            </w:pPr>
            <w:r w:rsidRPr="001B2284">
              <w:rPr>
                <w:rFonts w:eastAsia="Times New Roman"/>
                <w:bCs/>
              </w:rPr>
              <w:t>Grants that cover the full cost of the product/service</w:t>
            </w:r>
          </w:p>
        </w:tc>
        <w:tc>
          <w:tcPr>
            <w:tcW w:w="1620" w:type="dxa"/>
          </w:tcPr>
          <w:p w14:paraId="1CEC6758" w14:textId="77777777" w:rsidR="00964C90" w:rsidRPr="00BF75D4" w:rsidRDefault="00964C90" w:rsidP="00FD51A4">
            <w:pPr>
              <w:pStyle w:val="Default"/>
              <w:rPr>
                <w:bCs/>
                <w:sz w:val="22"/>
                <w:szCs w:val="22"/>
              </w:rPr>
            </w:pPr>
          </w:p>
        </w:tc>
      </w:tr>
      <w:tr w:rsidR="00964C90" w:rsidRPr="00BF75D4" w14:paraId="231A655C" w14:textId="77777777" w:rsidTr="00285CD5">
        <w:trPr>
          <w:trHeight w:hRule="exact" w:val="346"/>
        </w:trPr>
        <w:tc>
          <w:tcPr>
            <w:tcW w:w="450" w:type="dxa"/>
            <w:vAlign w:val="center"/>
          </w:tcPr>
          <w:p w14:paraId="64386873" w14:textId="77777777" w:rsidR="00964C90" w:rsidRPr="007F3A05" w:rsidRDefault="00964C90" w:rsidP="00F17497">
            <w:pPr>
              <w:pStyle w:val="Default"/>
              <w:ind w:right="-108"/>
              <w:rPr>
                <w:rFonts w:asciiTheme="minorHAnsi" w:hAnsiTheme="minorHAnsi"/>
                <w:b/>
                <w:sz w:val="22"/>
                <w:szCs w:val="18"/>
              </w:rPr>
            </w:pPr>
            <w:r w:rsidRPr="007F3A05">
              <w:rPr>
                <w:rFonts w:asciiTheme="minorHAnsi" w:hAnsiTheme="minorHAnsi"/>
                <w:b/>
                <w:sz w:val="22"/>
                <w:szCs w:val="18"/>
              </w:rPr>
              <w:t>c.</w:t>
            </w:r>
          </w:p>
        </w:tc>
        <w:tc>
          <w:tcPr>
            <w:tcW w:w="8910" w:type="dxa"/>
          </w:tcPr>
          <w:p w14:paraId="630BFB10" w14:textId="1A761DD8" w:rsidR="00964C90" w:rsidRPr="00BF75D4" w:rsidRDefault="00964C90" w:rsidP="00101CBC">
            <w:pPr>
              <w:pStyle w:val="Default"/>
              <w:ind w:left="342"/>
              <w:rPr>
                <w:bCs/>
                <w:sz w:val="22"/>
                <w:szCs w:val="22"/>
              </w:rPr>
            </w:pPr>
            <w:r w:rsidRPr="001B2284">
              <w:rPr>
                <w:rFonts w:eastAsia="Times New Roman"/>
                <w:bCs/>
              </w:rPr>
              <w:t>Grants that cover a part of the cost of the product/service</w:t>
            </w:r>
          </w:p>
        </w:tc>
        <w:tc>
          <w:tcPr>
            <w:tcW w:w="1620" w:type="dxa"/>
          </w:tcPr>
          <w:p w14:paraId="5DAB83A1" w14:textId="77777777" w:rsidR="00964C90" w:rsidRPr="00BF75D4" w:rsidRDefault="00964C90" w:rsidP="00FD51A4">
            <w:pPr>
              <w:pStyle w:val="Default"/>
              <w:rPr>
                <w:bCs/>
                <w:sz w:val="22"/>
                <w:szCs w:val="22"/>
              </w:rPr>
            </w:pPr>
          </w:p>
        </w:tc>
      </w:tr>
      <w:tr w:rsidR="00964C90" w:rsidRPr="00BF75D4" w14:paraId="1802B753" w14:textId="77777777" w:rsidTr="00285CD5">
        <w:trPr>
          <w:trHeight w:hRule="exact" w:val="346"/>
        </w:trPr>
        <w:tc>
          <w:tcPr>
            <w:tcW w:w="450" w:type="dxa"/>
            <w:vAlign w:val="center"/>
          </w:tcPr>
          <w:p w14:paraId="46AF376A" w14:textId="77777777" w:rsidR="00964C90" w:rsidRPr="007F3A05" w:rsidRDefault="00964C90" w:rsidP="00F17497">
            <w:pPr>
              <w:pStyle w:val="Default"/>
              <w:ind w:right="-108"/>
              <w:rPr>
                <w:rFonts w:asciiTheme="minorHAnsi" w:hAnsiTheme="minorHAnsi"/>
                <w:b/>
                <w:sz w:val="22"/>
                <w:szCs w:val="18"/>
              </w:rPr>
            </w:pPr>
            <w:r w:rsidRPr="007F3A05">
              <w:rPr>
                <w:rFonts w:asciiTheme="minorHAnsi" w:hAnsiTheme="minorHAnsi"/>
                <w:b/>
                <w:sz w:val="22"/>
                <w:szCs w:val="18"/>
              </w:rPr>
              <w:t>d.</w:t>
            </w:r>
          </w:p>
        </w:tc>
        <w:tc>
          <w:tcPr>
            <w:tcW w:w="8910" w:type="dxa"/>
          </w:tcPr>
          <w:p w14:paraId="4AEDB1CD" w14:textId="4063B6AB" w:rsidR="00964C90" w:rsidRPr="00BF75D4" w:rsidRDefault="00964C90" w:rsidP="00FD51A4">
            <w:pPr>
              <w:pStyle w:val="Default"/>
              <w:rPr>
                <w:bCs/>
                <w:sz w:val="22"/>
                <w:szCs w:val="22"/>
              </w:rPr>
            </w:pPr>
            <w:r w:rsidRPr="001B2284">
              <w:rPr>
                <w:rFonts w:eastAsia="Times New Roman"/>
                <w:bCs/>
              </w:rPr>
              <w:t>Micro-consignment</w:t>
            </w:r>
          </w:p>
        </w:tc>
        <w:tc>
          <w:tcPr>
            <w:tcW w:w="1620" w:type="dxa"/>
          </w:tcPr>
          <w:p w14:paraId="1BCAEC94" w14:textId="77777777" w:rsidR="00964C90" w:rsidRPr="00BF75D4" w:rsidRDefault="00964C90" w:rsidP="00FD51A4">
            <w:pPr>
              <w:pStyle w:val="Default"/>
              <w:rPr>
                <w:bCs/>
                <w:sz w:val="22"/>
                <w:szCs w:val="22"/>
              </w:rPr>
            </w:pPr>
          </w:p>
        </w:tc>
      </w:tr>
      <w:tr w:rsidR="00964C90" w:rsidRPr="00BF75D4" w14:paraId="3F3C8312" w14:textId="77777777" w:rsidTr="00285CD5">
        <w:trPr>
          <w:trHeight w:hRule="exact" w:val="346"/>
        </w:trPr>
        <w:tc>
          <w:tcPr>
            <w:tcW w:w="450" w:type="dxa"/>
            <w:vAlign w:val="center"/>
          </w:tcPr>
          <w:p w14:paraId="3B3FB482" w14:textId="77777777" w:rsidR="00964C90" w:rsidRPr="007F3A05" w:rsidRDefault="00964C90" w:rsidP="00F17497">
            <w:pPr>
              <w:pStyle w:val="Default"/>
              <w:ind w:right="-108"/>
              <w:rPr>
                <w:rFonts w:asciiTheme="minorHAnsi" w:hAnsiTheme="minorHAnsi"/>
                <w:b/>
                <w:sz w:val="22"/>
                <w:szCs w:val="18"/>
              </w:rPr>
            </w:pPr>
            <w:r w:rsidRPr="007F3A05">
              <w:rPr>
                <w:rFonts w:asciiTheme="minorHAnsi" w:hAnsiTheme="minorHAnsi"/>
                <w:b/>
                <w:sz w:val="22"/>
                <w:szCs w:val="18"/>
              </w:rPr>
              <w:t>e.</w:t>
            </w:r>
          </w:p>
        </w:tc>
        <w:tc>
          <w:tcPr>
            <w:tcW w:w="8910" w:type="dxa"/>
          </w:tcPr>
          <w:p w14:paraId="15FCB266" w14:textId="4C6397BC" w:rsidR="00964C90" w:rsidRPr="00BF75D4" w:rsidRDefault="00964C90" w:rsidP="00FD51A4">
            <w:pPr>
              <w:pStyle w:val="Default"/>
              <w:rPr>
                <w:bCs/>
                <w:sz w:val="22"/>
                <w:szCs w:val="22"/>
              </w:rPr>
            </w:pPr>
            <w:r w:rsidRPr="001B2284">
              <w:rPr>
                <w:rFonts w:eastAsia="Times New Roman"/>
                <w:bCs/>
              </w:rPr>
              <w:t>Rent-to-own schemes</w:t>
            </w:r>
          </w:p>
        </w:tc>
        <w:tc>
          <w:tcPr>
            <w:tcW w:w="1620" w:type="dxa"/>
          </w:tcPr>
          <w:p w14:paraId="1A54BE5C" w14:textId="77777777" w:rsidR="00964C90" w:rsidRPr="00BF75D4" w:rsidRDefault="00964C90" w:rsidP="00FD51A4">
            <w:pPr>
              <w:pStyle w:val="Default"/>
              <w:rPr>
                <w:bCs/>
                <w:sz w:val="22"/>
                <w:szCs w:val="22"/>
              </w:rPr>
            </w:pPr>
          </w:p>
        </w:tc>
      </w:tr>
      <w:tr w:rsidR="00964C90" w:rsidRPr="00BF75D4" w14:paraId="0FBB69CB" w14:textId="77777777" w:rsidTr="00285CD5">
        <w:trPr>
          <w:trHeight w:hRule="exact" w:val="346"/>
        </w:trPr>
        <w:tc>
          <w:tcPr>
            <w:tcW w:w="450" w:type="dxa"/>
            <w:vAlign w:val="center"/>
          </w:tcPr>
          <w:p w14:paraId="0F7D1D2A" w14:textId="77777777" w:rsidR="00964C90" w:rsidRPr="007F3A05" w:rsidRDefault="00964C90" w:rsidP="00F17497">
            <w:pPr>
              <w:pStyle w:val="Default"/>
              <w:ind w:right="-108"/>
              <w:rPr>
                <w:rFonts w:asciiTheme="minorHAnsi" w:hAnsiTheme="minorHAnsi"/>
                <w:b/>
                <w:sz w:val="22"/>
                <w:szCs w:val="18"/>
              </w:rPr>
            </w:pPr>
            <w:r w:rsidRPr="007F3A05">
              <w:rPr>
                <w:rFonts w:asciiTheme="minorHAnsi" w:hAnsiTheme="minorHAnsi"/>
                <w:b/>
                <w:sz w:val="22"/>
                <w:szCs w:val="18"/>
              </w:rPr>
              <w:t>f.</w:t>
            </w:r>
          </w:p>
        </w:tc>
        <w:tc>
          <w:tcPr>
            <w:tcW w:w="8910" w:type="dxa"/>
          </w:tcPr>
          <w:p w14:paraId="4DD47CA5" w14:textId="375DA811" w:rsidR="00964C90" w:rsidRPr="00BF75D4" w:rsidRDefault="00964C90" w:rsidP="00F17497">
            <w:pPr>
              <w:pStyle w:val="Default"/>
              <w:rPr>
                <w:bCs/>
                <w:sz w:val="22"/>
                <w:szCs w:val="22"/>
              </w:rPr>
            </w:pPr>
            <w:r w:rsidRPr="001B2284">
              <w:rPr>
                <w:rFonts w:eastAsia="Times New Roman"/>
                <w:bCs/>
              </w:rPr>
              <w:t xml:space="preserve">Credit/loans </w:t>
            </w:r>
            <w:r w:rsidR="00F17497">
              <w:rPr>
                <w:rFonts w:eastAsia="Times New Roman"/>
                <w:bCs/>
                <w:i/>
                <w:sz w:val="20"/>
              </w:rPr>
              <w:t>(please</w:t>
            </w:r>
            <w:r>
              <w:rPr>
                <w:rFonts w:eastAsia="Times New Roman"/>
                <w:bCs/>
                <w:i/>
                <w:sz w:val="20"/>
              </w:rPr>
              <w:t xml:space="preserve"> </w:t>
            </w:r>
            <w:r w:rsidR="00374FEF">
              <w:rPr>
                <w:rFonts w:eastAsia="Times New Roman"/>
                <w:bCs/>
                <w:i/>
                <w:sz w:val="20"/>
              </w:rPr>
              <w:t>mark</w:t>
            </w:r>
            <w:r>
              <w:rPr>
                <w:rFonts w:eastAsia="Times New Roman"/>
                <w:bCs/>
                <w:i/>
                <w:sz w:val="20"/>
              </w:rPr>
              <w:t xml:space="preserve"> </w:t>
            </w:r>
            <w:r w:rsidRPr="001B2284">
              <w:rPr>
                <w:rFonts w:eastAsia="Times New Roman"/>
                <w:bCs/>
                <w:i/>
                <w:sz w:val="20"/>
              </w:rPr>
              <w:t>all sub-categories that apply</w:t>
            </w:r>
            <w:r w:rsidR="00F17497">
              <w:rPr>
                <w:rFonts w:eastAsia="Times New Roman"/>
                <w:bCs/>
                <w:i/>
                <w:sz w:val="20"/>
              </w:rPr>
              <w:t xml:space="preserve"> “yes” and those that do not, “no”</w:t>
            </w:r>
            <w:r w:rsidR="00F17497" w:rsidRPr="001B2284">
              <w:rPr>
                <w:rFonts w:eastAsia="Times New Roman"/>
                <w:bCs/>
                <w:i/>
                <w:sz w:val="20"/>
              </w:rPr>
              <w:t>):</w:t>
            </w:r>
          </w:p>
        </w:tc>
        <w:tc>
          <w:tcPr>
            <w:tcW w:w="1620" w:type="dxa"/>
          </w:tcPr>
          <w:p w14:paraId="6BBE9C1B" w14:textId="77777777" w:rsidR="00964C90" w:rsidRPr="00BF75D4" w:rsidRDefault="00964C90" w:rsidP="00FD51A4">
            <w:pPr>
              <w:pStyle w:val="Default"/>
              <w:rPr>
                <w:bCs/>
                <w:sz w:val="22"/>
                <w:szCs w:val="22"/>
              </w:rPr>
            </w:pPr>
          </w:p>
        </w:tc>
      </w:tr>
      <w:tr w:rsidR="00964C90" w:rsidRPr="00BF75D4" w14:paraId="746A3F2F" w14:textId="77777777" w:rsidTr="00285CD5">
        <w:trPr>
          <w:trHeight w:hRule="exact" w:val="346"/>
        </w:trPr>
        <w:tc>
          <w:tcPr>
            <w:tcW w:w="450" w:type="dxa"/>
            <w:vAlign w:val="center"/>
          </w:tcPr>
          <w:p w14:paraId="23D642F3" w14:textId="77777777" w:rsidR="00964C90" w:rsidRPr="007F3A05" w:rsidRDefault="00964C90" w:rsidP="00F17497">
            <w:pPr>
              <w:pStyle w:val="Default"/>
              <w:ind w:right="-108"/>
              <w:rPr>
                <w:rFonts w:asciiTheme="minorHAnsi" w:hAnsiTheme="minorHAnsi"/>
                <w:b/>
                <w:sz w:val="22"/>
                <w:szCs w:val="18"/>
              </w:rPr>
            </w:pPr>
            <w:r w:rsidRPr="007F3A05">
              <w:rPr>
                <w:rFonts w:asciiTheme="minorHAnsi" w:hAnsiTheme="minorHAnsi"/>
                <w:b/>
                <w:sz w:val="22"/>
                <w:szCs w:val="18"/>
              </w:rPr>
              <w:t>g.</w:t>
            </w:r>
          </w:p>
        </w:tc>
        <w:tc>
          <w:tcPr>
            <w:tcW w:w="8910" w:type="dxa"/>
          </w:tcPr>
          <w:p w14:paraId="6DD33293" w14:textId="3AEE3D5A" w:rsidR="00964C90" w:rsidRPr="00BF75D4" w:rsidRDefault="00964C90" w:rsidP="00101CBC">
            <w:pPr>
              <w:pStyle w:val="Default"/>
              <w:ind w:left="342"/>
              <w:rPr>
                <w:bCs/>
                <w:sz w:val="22"/>
                <w:szCs w:val="22"/>
              </w:rPr>
            </w:pPr>
            <w:r w:rsidRPr="001B2284">
              <w:rPr>
                <w:rFonts w:eastAsia="Times New Roman"/>
                <w:bCs/>
              </w:rPr>
              <w:t>Credit/loans through the organization itself</w:t>
            </w:r>
          </w:p>
        </w:tc>
        <w:tc>
          <w:tcPr>
            <w:tcW w:w="1620" w:type="dxa"/>
          </w:tcPr>
          <w:p w14:paraId="5A482A7C" w14:textId="77777777" w:rsidR="00964C90" w:rsidRPr="00BF75D4" w:rsidRDefault="00964C90" w:rsidP="00FD51A4">
            <w:pPr>
              <w:pStyle w:val="Default"/>
              <w:rPr>
                <w:bCs/>
                <w:sz w:val="22"/>
                <w:szCs w:val="22"/>
              </w:rPr>
            </w:pPr>
          </w:p>
        </w:tc>
      </w:tr>
      <w:tr w:rsidR="00964C90" w:rsidRPr="00BF75D4" w14:paraId="76722584" w14:textId="77777777" w:rsidTr="00285CD5">
        <w:trPr>
          <w:trHeight w:hRule="exact" w:val="346"/>
        </w:trPr>
        <w:tc>
          <w:tcPr>
            <w:tcW w:w="450" w:type="dxa"/>
            <w:vAlign w:val="center"/>
          </w:tcPr>
          <w:p w14:paraId="2B06E164" w14:textId="77777777" w:rsidR="00964C90" w:rsidRPr="007F3A05" w:rsidRDefault="00964C90" w:rsidP="00F17497">
            <w:pPr>
              <w:pStyle w:val="Default"/>
              <w:ind w:right="-108"/>
              <w:rPr>
                <w:rFonts w:asciiTheme="minorHAnsi" w:hAnsiTheme="minorHAnsi"/>
                <w:b/>
                <w:sz w:val="22"/>
                <w:szCs w:val="18"/>
              </w:rPr>
            </w:pPr>
            <w:r w:rsidRPr="007F3A05">
              <w:rPr>
                <w:rFonts w:asciiTheme="minorHAnsi" w:hAnsiTheme="minorHAnsi"/>
                <w:b/>
                <w:sz w:val="22"/>
                <w:szCs w:val="18"/>
              </w:rPr>
              <w:t>h.</w:t>
            </w:r>
          </w:p>
        </w:tc>
        <w:tc>
          <w:tcPr>
            <w:tcW w:w="8910" w:type="dxa"/>
          </w:tcPr>
          <w:p w14:paraId="420181C9" w14:textId="60B472CB" w:rsidR="00964C90" w:rsidRPr="00BF75D4" w:rsidRDefault="00964C90" w:rsidP="00101CBC">
            <w:pPr>
              <w:pStyle w:val="Default"/>
              <w:ind w:left="342"/>
              <w:rPr>
                <w:bCs/>
                <w:sz w:val="22"/>
                <w:szCs w:val="22"/>
              </w:rPr>
            </w:pPr>
            <w:r w:rsidRPr="001B2284">
              <w:rPr>
                <w:rFonts w:eastAsia="Times New Roman"/>
                <w:bCs/>
              </w:rPr>
              <w:t>Credit/loans through another entity (e.g., bank, credit union, micro-finance institution)</w:t>
            </w:r>
          </w:p>
        </w:tc>
        <w:tc>
          <w:tcPr>
            <w:tcW w:w="1620" w:type="dxa"/>
          </w:tcPr>
          <w:p w14:paraId="4EDCC84C" w14:textId="77777777" w:rsidR="00964C90" w:rsidRPr="00BF75D4" w:rsidRDefault="00964C90" w:rsidP="00FD51A4">
            <w:pPr>
              <w:pStyle w:val="Default"/>
              <w:rPr>
                <w:bCs/>
                <w:sz w:val="22"/>
                <w:szCs w:val="22"/>
              </w:rPr>
            </w:pPr>
          </w:p>
        </w:tc>
      </w:tr>
      <w:tr w:rsidR="00964C90" w:rsidRPr="00BF75D4" w14:paraId="769DD4A0" w14:textId="77777777" w:rsidTr="00285CD5">
        <w:trPr>
          <w:trHeight w:hRule="exact" w:val="346"/>
        </w:trPr>
        <w:tc>
          <w:tcPr>
            <w:tcW w:w="450" w:type="dxa"/>
            <w:vAlign w:val="center"/>
          </w:tcPr>
          <w:p w14:paraId="1416339D" w14:textId="77777777" w:rsidR="00964C90" w:rsidRPr="007F3A05" w:rsidRDefault="00964C90" w:rsidP="00F17497">
            <w:pPr>
              <w:pStyle w:val="Default"/>
              <w:ind w:right="-108"/>
              <w:rPr>
                <w:rFonts w:asciiTheme="minorHAnsi" w:hAnsiTheme="minorHAnsi"/>
                <w:b/>
                <w:sz w:val="22"/>
                <w:szCs w:val="18"/>
              </w:rPr>
            </w:pPr>
            <w:proofErr w:type="spellStart"/>
            <w:r w:rsidRPr="007F3A05">
              <w:rPr>
                <w:rFonts w:asciiTheme="minorHAnsi" w:hAnsiTheme="minorHAnsi"/>
                <w:b/>
                <w:sz w:val="22"/>
                <w:szCs w:val="18"/>
              </w:rPr>
              <w:t>i</w:t>
            </w:r>
            <w:proofErr w:type="spellEnd"/>
            <w:r w:rsidRPr="007F3A05">
              <w:rPr>
                <w:rFonts w:asciiTheme="minorHAnsi" w:hAnsiTheme="minorHAnsi"/>
                <w:b/>
                <w:sz w:val="22"/>
                <w:szCs w:val="18"/>
              </w:rPr>
              <w:t>.</w:t>
            </w:r>
          </w:p>
        </w:tc>
        <w:tc>
          <w:tcPr>
            <w:tcW w:w="8910" w:type="dxa"/>
          </w:tcPr>
          <w:p w14:paraId="32C6CED9" w14:textId="05A4D26E" w:rsidR="00964C90" w:rsidRPr="00BF75D4" w:rsidRDefault="00964C90" w:rsidP="00101CBC">
            <w:pPr>
              <w:pStyle w:val="Default"/>
              <w:ind w:left="342"/>
              <w:rPr>
                <w:bCs/>
                <w:sz w:val="22"/>
                <w:szCs w:val="22"/>
              </w:rPr>
            </w:pPr>
            <w:r w:rsidRPr="001B2284">
              <w:rPr>
                <w:rFonts w:eastAsia="Times New Roman"/>
                <w:bCs/>
              </w:rPr>
              <w:t>Credit/loans with fixed payment schedules</w:t>
            </w:r>
          </w:p>
        </w:tc>
        <w:tc>
          <w:tcPr>
            <w:tcW w:w="1620" w:type="dxa"/>
          </w:tcPr>
          <w:p w14:paraId="0FFA393F" w14:textId="77777777" w:rsidR="00964C90" w:rsidRPr="00BF75D4" w:rsidRDefault="00964C90" w:rsidP="00FD51A4">
            <w:pPr>
              <w:pStyle w:val="Default"/>
              <w:rPr>
                <w:bCs/>
                <w:sz w:val="22"/>
                <w:szCs w:val="22"/>
              </w:rPr>
            </w:pPr>
          </w:p>
        </w:tc>
      </w:tr>
      <w:tr w:rsidR="00964C90" w:rsidRPr="00BF75D4" w14:paraId="4E0C5778" w14:textId="77777777" w:rsidTr="00285CD5">
        <w:trPr>
          <w:trHeight w:hRule="exact" w:val="346"/>
        </w:trPr>
        <w:tc>
          <w:tcPr>
            <w:tcW w:w="450" w:type="dxa"/>
            <w:vAlign w:val="center"/>
          </w:tcPr>
          <w:p w14:paraId="1FF2F989" w14:textId="77777777" w:rsidR="00964C90" w:rsidRPr="007F3A05" w:rsidRDefault="00964C90" w:rsidP="00F17497">
            <w:pPr>
              <w:pStyle w:val="Default"/>
              <w:ind w:right="-108"/>
              <w:rPr>
                <w:rFonts w:asciiTheme="minorHAnsi" w:hAnsiTheme="minorHAnsi"/>
                <w:b/>
                <w:sz w:val="22"/>
                <w:szCs w:val="18"/>
              </w:rPr>
            </w:pPr>
            <w:r w:rsidRPr="007F3A05">
              <w:rPr>
                <w:rFonts w:asciiTheme="minorHAnsi" w:hAnsiTheme="minorHAnsi"/>
                <w:b/>
                <w:sz w:val="22"/>
                <w:szCs w:val="18"/>
              </w:rPr>
              <w:t>j.</w:t>
            </w:r>
          </w:p>
        </w:tc>
        <w:tc>
          <w:tcPr>
            <w:tcW w:w="8910" w:type="dxa"/>
          </w:tcPr>
          <w:p w14:paraId="475BB68A" w14:textId="1F298308" w:rsidR="00964C90" w:rsidRPr="00BF75D4" w:rsidRDefault="00964C90" w:rsidP="00101CBC">
            <w:pPr>
              <w:pStyle w:val="Default"/>
              <w:ind w:left="342"/>
              <w:rPr>
                <w:bCs/>
                <w:sz w:val="22"/>
                <w:szCs w:val="22"/>
              </w:rPr>
            </w:pPr>
            <w:r w:rsidRPr="001B2284">
              <w:rPr>
                <w:rFonts w:eastAsia="Times New Roman"/>
                <w:bCs/>
              </w:rPr>
              <w:t>Credit/loans with flexible payment schedules</w:t>
            </w:r>
          </w:p>
        </w:tc>
        <w:tc>
          <w:tcPr>
            <w:tcW w:w="1620" w:type="dxa"/>
          </w:tcPr>
          <w:p w14:paraId="2476A7B2" w14:textId="77777777" w:rsidR="00964C90" w:rsidRPr="00BF75D4" w:rsidRDefault="00964C90" w:rsidP="00FD51A4">
            <w:pPr>
              <w:pStyle w:val="Default"/>
              <w:rPr>
                <w:bCs/>
                <w:sz w:val="22"/>
                <w:szCs w:val="22"/>
              </w:rPr>
            </w:pPr>
          </w:p>
        </w:tc>
      </w:tr>
      <w:tr w:rsidR="00964C90" w:rsidRPr="00BF75D4" w14:paraId="703F05E9" w14:textId="77777777" w:rsidTr="00285CD5">
        <w:trPr>
          <w:trHeight w:hRule="exact" w:val="346"/>
        </w:trPr>
        <w:tc>
          <w:tcPr>
            <w:tcW w:w="450" w:type="dxa"/>
            <w:vAlign w:val="center"/>
          </w:tcPr>
          <w:p w14:paraId="4A847B60" w14:textId="77777777" w:rsidR="00964C90" w:rsidRPr="007F3A05" w:rsidRDefault="00964C90" w:rsidP="00F17497">
            <w:pPr>
              <w:pStyle w:val="Default"/>
              <w:ind w:right="-108"/>
              <w:rPr>
                <w:rFonts w:asciiTheme="minorHAnsi" w:hAnsiTheme="minorHAnsi"/>
                <w:b/>
                <w:sz w:val="22"/>
                <w:szCs w:val="18"/>
              </w:rPr>
            </w:pPr>
            <w:r w:rsidRPr="007F3A05">
              <w:rPr>
                <w:rFonts w:asciiTheme="minorHAnsi" w:hAnsiTheme="minorHAnsi"/>
                <w:b/>
                <w:sz w:val="22"/>
                <w:szCs w:val="18"/>
              </w:rPr>
              <w:t>k.</w:t>
            </w:r>
          </w:p>
        </w:tc>
        <w:tc>
          <w:tcPr>
            <w:tcW w:w="8910" w:type="dxa"/>
          </w:tcPr>
          <w:p w14:paraId="577DE81E" w14:textId="16947ECF" w:rsidR="00964C90" w:rsidRPr="00BF75D4" w:rsidRDefault="00964C90" w:rsidP="00101CBC">
            <w:pPr>
              <w:pStyle w:val="Default"/>
              <w:ind w:left="342"/>
              <w:rPr>
                <w:bCs/>
                <w:sz w:val="22"/>
                <w:szCs w:val="22"/>
              </w:rPr>
            </w:pPr>
            <w:r w:rsidRPr="001B2284">
              <w:rPr>
                <w:rFonts w:eastAsia="Times New Roman"/>
                <w:bCs/>
              </w:rPr>
              <w:t xml:space="preserve">Credit/loans made available to individual users </w:t>
            </w:r>
          </w:p>
        </w:tc>
        <w:tc>
          <w:tcPr>
            <w:tcW w:w="1620" w:type="dxa"/>
          </w:tcPr>
          <w:p w14:paraId="143EA35D" w14:textId="77777777" w:rsidR="00964C90" w:rsidRPr="00BF75D4" w:rsidRDefault="00964C90" w:rsidP="00FD51A4">
            <w:pPr>
              <w:pStyle w:val="Default"/>
              <w:rPr>
                <w:bCs/>
                <w:sz w:val="22"/>
                <w:szCs w:val="22"/>
              </w:rPr>
            </w:pPr>
          </w:p>
        </w:tc>
      </w:tr>
      <w:tr w:rsidR="00964C90" w:rsidRPr="00BF75D4" w14:paraId="348566AE" w14:textId="77777777" w:rsidTr="00285CD5">
        <w:trPr>
          <w:trHeight w:hRule="exact" w:val="346"/>
        </w:trPr>
        <w:tc>
          <w:tcPr>
            <w:tcW w:w="450" w:type="dxa"/>
            <w:vAlign w:val="center"/>
          </w:tcPr>
          <w:p w14:paraId="3CD2B5B4" w14:textId="77777777" w:rsidR="00964C90" w:rsidRPr="007F3A05" w:rsidRDefault="00964C90" w:rsidP="00F17497">
            <w:pPr>
              <w:pStyle w:val="Default"/>
              <w:ind w:right="-108"/>
              <w:rPr>
                <w:rFonts w:asciiTheme="minorHAnsi" w:hAnsiTheme="minorHAnsi"/>
                <w:b/>
                <w:sz w:val="22"/>
                <w:szCs w:val="18"/>
              </w:rPr>
            </w:pPr>
            <w:r w:rsidRPr="007F3A05">
              <w:rPr>
                <w:rFonts w:asciiTheme="minorHAnsi" w:hAnsiTheme="minorHAnsi"/>
                <w:b/>
                <w:sz w:val="22"/>
                <w:szCs w:val="18"/>
              </w:rPr>
              <w:t>l.</w:t>
            </w:r>
          </w:p>
        </w:tc>
        <w:tc>
          <w:tcPr>
            <w:tcW w:w="8910" w:type="dxa"/>
          </w:tcPr>
          <w:p w14:paraId="7A91902E" w14:textId="59D187D1" w:rsidR="00964C90" w:rsidRPr="00BF75D4" w:rsidRDefault="00964C90" w:rsidP="00101CBC">
            <w:pPr>
              <w:pStyle w:val="Default"/>
              <w:ind w:left="342"/>
              <w:rPr>
                <w:bCs/>
                <w:sz w:val="22"/>
                <w:szCs w:val="22"/>
              </w:rPr>
            </w:pPr>
            <w:r w:rsidRPr="001B2284">
              <w:rPr>
                <w:rFonts w:eastAsia="Times New Roman"/>
                <w:bCs/>
              </w:rPr>
              <w:t>Credit/loans made available to individual users only with the co-signature of a spouse</w:t>
            </w:r>
          </w:p>
        </w:tc>
        <w:tc>
          <w:tcPr>
            <w:tcW w:w="1620" w:type="dxa"/>
          </w:tcPr>
          <w:p w14:paraId="3D553417" w14:textId="77777777" w:rsidR="00964C90" w:rsidRPr="00BF75D4" w:rsidRDefault="00964C90" w:rsidP="00FD51A4">
            <w:pPr>
              <w:pStyle w:val="Default"/>
              <w:rPr>
                <w:bCs/>
                <w:sz w:val="22"/>
                <w:szCs w:val="22"/>
              </w:rPr>
            </w:pPr>
          </w:p>
        </w:tc>
      </w:tr>
      <w:tr w:rsidR="00964C90" w:rsidRPr="00BF75D4" w14:paraId="6598F8AE" w14:textId="77777777" w:rsidTr="00285CD5">
        <w:trPr>
          <w:trHeight w:hRule="exact" w:val="346"/>
        </w:trPr>
        <w:tc>
          <w:tcPr>
            <w:tcW w:w="450" w:type="dxa"/>
            <w:vAlign w:val="center"/>
          </w:tcPr>
          <w:p w14:paraId="7CC0E9AA" w14:textId="77777777" w:rsidR="00964C90" w:rsidRPr="007F3A05" w:rsidRDefault="00964C90" w:rsidP="00F17497">
            <w:pPr>
              <w:pStyle w:val="Default"/>
              <w:ind w:right="-108"/>
              <w:rPr>
                <w:b/>
                <w:bCs/>
                <w:sz w:val="22"/>
                <w:szCs w:val="22"/>
              </w:rPr>
            </w:pPr>
            <w:r w:rsidRPr="007F3A05">
              <w:rPr>
                <w:b/>
                <w:bCs/>
                <w:sz w:val="22"/>
                <w:szCs w:val="22"/>
              </w:rPr>
              <w:t>m.</w:t>
            </w:r>
          </w:p>
        </w:tc>
        <w:tc>
          <w:tcPr>
            <w:tcW w:w="8910" w:type="dxa"/>
          </w:tcPr>
          <w:p w14:paraId="0FD11167" w14:textId="565434BE" w:rsidR="00964C90" w:rsidRPr="00BF75D4" w:rsidRDefault="00964C90" w:rsidP="00101CBC">
            <w:pPr>
              <w:pStyle w:val="Default"/>
              <w:ind w:left="342"/>
              <w:rPr>
                <w:bCs/>
                <w:sz w:val="22"/>
                <w:szCs w:val="22"/>
              </w:rPr>
            </w:pPr>
            <w:r w:rsidRPr="001B2284">
              <w:rPr>
                <w:rFonts w:eastAsia="Times New Roman"/>
                <w:bCs/>
              </w:rPr>
              <w:t>Credit/loans made available to groups  (e.g., women’s groups or self-help groups)</w:t>
            </w:r>
          </w:p>
        </w:tc>
        <w:tc>
          <w:tcPr>
            <w:tcW w:w="1620" w:type="dxa"/>
          </w:tcPr>
          <w:p w14:paraId="62954C72" w14:textId="77777777" w:rsidR="00964C90" w:rsidRPr="00BF75D4" w:rsidRDefault="00964C90" w:rsidP="00FD51A4">
            <w:pPr>
              <w:pStyle w:val="Default"/>
              <w:rPr>
                <w:bCs/>
                <w:sz w:val="22"/>
                <w:szCs w:val="22"/>
              </w:rPr>
            </w:pPr>
          </w:p>
        </w:tc>
      </w:tr>
      <w:tr w:rsidR="00964C90" w:rsidRPr="00BF75D4" w14:paraId="1A68F1DB" w14:textId="77777777" w:rsidTr="00285CD5">
        <w:trPr>
          <w:trHeight w:hRule="exact" w:val="346"/>
        </w:trPr>
        <w:tc>
          <w:tcPr>
            <w:tcW w:w="450" w:type="dxa"/>
            <w:vAlign w:val="center"/>
          </w:tcPr>
          <w:p w14:paraId="38891250" w14:textId="77777777" w:rsidR="00964C90" w:rsidRPr="007F3A05" w:rsidRDefault="00964C90" w:rsidP="00F17497">
            <w:pPr>
              <w:pStyle w:val="Default"/>
              <w:ind w:right="-108"/>
              <w:rPr>
                <w:rFonts w:asciiTheme="minorHAnsi" w:hAnsiTheme="minorHAnsi"/>
                <w:b/>
                <w:sz w:val="22"/>
                <w:szCs w:val="18"/>
              </w:rPr>
            </w:pPr>
            <w:r w:rsidRPr="007F3A05">
              <w:rPr>
                <w:rFonts w:asciiTheme="minorHAnsi" w:hAnsiTheme="minorHAnsi"/>
                <w:b/>
                <w:sz w:val="22"/>
                <w:szCs w:val="18"/>
              </w:rPr>
              <w:t>n.</w:t>
            </w:r>
          </w:p>
        </w:tc>
        <w:tc>
          <w:tcPr>
            <w:tcW w:w="8910" w:type="dxa"/>
          </w:tcPr>
          <w:p w14:paraId="7D905E80" w14:textId="7778325D" w:rsidR="00964C90" w:rsidRPr="00BF75D4" w:rsidRDefault="00964C90" w:rsidP="00101CBC">
            <w:pPr>
              <w:pStyle w:val="Default"/>
              <w:ind w:left="342"/>
              <w:rPr>
                <w:bCs/>
                <w:sz w:val="22"/>
                <w:szCs w:val="22"/>
              </w:rPr>
            </w:pPr>
            <w:r w:rsidRPr="001B2284">
              <w:rPr>
                <w:rFonts w:eastAsia="Times New Roman"/>
                <w:bCs/>
              </w:rPr>
              <w:t>Credit/loans that have credit history requirements</w:t>
            </w:r>
          </w:p>
        </w:tc>
        <w:tc>
          <w:tcPr>
            <w:tcW w:w="1620" w:type="dxa"/>
          </w:tcPr>
          <w:p w14:paraId="268653BB" w14:textId="77777777" w:rsidR="00964C90" w:rsidRPr="00BF75D4" w:rsidRDefault="00964C90" w:rsidP="00FD51A4">
            <w:pPr>
              <w:pStyle w:val="Default"/>
              <w:rPr>
                <w:bCs/>
                <w:sz w:val="22"/>
                <w:szCs w:val="22"/>
              </w:rPr>
            </w:pPr>
          </w:p>
        </w:tc>
      </w:tr>
      <w:tr w:rsidR="00964C90" w:rsidRPr="00BF75D4" w14:paraId="162CC00E" w14:textId="77777777" w:rsidTr="00285CD5">
        <w:trPr>
          <w:trHeight w:hRule="exact" w:val="346"/>
        </w:trPr>
        <w:tc>
          <w:tcPr>
            <w:tcW w:w="450" w:type="dxa"/>
            <w:vAlign w:val="center"/>
          </w:tcPr>
          <w:p w14:paraId="2E9083BA" w14:textId="64139C2A" w:rsidR="00964C90" w:rsidRPr="007F3A05" w:rsidRDefault="00964C90" w:rsidP="00F17497">
            <w:pPr>
              <w:pStyle w:val="Default"/>
              <w:ind w:right="-108"/>
              <w:rPr>
                <w:rFonts w:asciiTheme="minorHAnsi" w:hAnsiTheme="minorHAnsi"/>
                <w:b/>
                <w:sz w:val="22"/>
                <w:szCs w:val="18"/>
              </w:rPr>
            </w:pPr>
            <w:r>
              <w:rPr>
                <w:rFonts w:asciiTheme="minorHAnsi" w:hAnsiTheme="minorHAnsi"/>
                <w:b/>
                <w:sz w:val="22"/>
                <w:szCs w:val="18"/>
              </w:rPr>
              <w:t>o.</w:t>
            </w:r>
          </w:p>
        </w:tc>
        <w:tc>
          <w:tcPr>
            <w:tcW w:w="8910" w:type="dxa"/>
          </w:tcPr>
          <w:p w14:paraId="791A326F" w14:textId="5DA426D5" w:rsidR="00964C90" w:rsidRPr="001B2284" w:rsidRDefault="00964C90" w:rsidP="00101CBC">
            <w:pPr>
              <w:pStyle w:val="Default"/>
              <w:ind w:left="342"/>
              <w:rPr>
                <w:rFonts w:eastAsia="Times New Roman"/>
                <w:bCs/>
              </w:rPr>
            </w:pPr>
            <w:r w:rsidRPr="006E2F29">
              <w:rPr>
                <w:rFonts w:eastAsia="Times New Roman"/>
                <w:bCs/>
              </w:rPr>
              <w:t>Credit/loans that have no credit history requirements</w:t>
            </w:r>
          </w:p>
        </w:tc>
        <w:tc>
          <w:tcPr>
            <w:tcW w:w="1620" w:type="dxa"/>
          </w:tcPr>
          <w:p w14:paraId="7D0DD18B" w14:textId="77777777" w:rsidR="00964C90" w:rsidRPr="00BF75D4" w:rsidRDefault="00964C90" w:rsidP="00FD51A4">
            <w:pPr>
              <w:pStyle w:val="Default"/>
              <w:rPr>
                <w:bCs/>
                <w:sz w:val="22"/>
                <w:szCs w:val="22"/>
              </w:rPr>
            </w:pPr>
          </w:p>
        </w:tc>
      </w:tr>
      <w:tr w:rsidR="00964C90" w:rsidRPr="00BF75D4" w14:paraId="079E31F0" w14:textId="77777777" w:rsidTr="00285CD5">
        <w:trPr>
          <w:trHeight w:hRule="exact" w:val="346"/>
        </w:trPr>
        <w:tc>
          <w:tcPr>
            <w:tcW w:w="450" w:type="dxa"/>
            <w:vAlign w:val="center"/>
          </w:tcPr>
          <w:p w14:paraId="062744EC" w14:textId="5365B262" w:rsidR="00964C90" w:rsidRPr="007F3A05" w:rsidRDefault="00964C90" w:rsidP="00F17497">
            <w:pPr>
              <w:pStyle w:val="Default"/>
              <w:ind w:right="-108"/>
              <w:rPr>
                <w:rFonts w:asciiTheme="minorHAnsi" w:hAnsiTheme="minorHAnsi"/>
                <w:b/>
                <w:sz w:val="22"/>
                <w:szCs w:val="18"/>
              </w:rPr>
            </w:pPr>
            <w:r>
              <w:rPr>
                <w:rFonts w:asciiTheme="minorHAnsi" w:hAnsiTheme="minorHAnsi"/>
                <w:b/>
                <w:sz w:val="22"/>
                <w:szCs w:val="18"/>
              </w:rPr>
              <w:t>p.</w:t>
            </w:r>
          </w:p>
        </w:tc>
        <w:tc>
          <w:tcPr>
            <w:tcW w:w="8910" w:type="dxa"/>
          </w:tcPr>
          <w:p w14:paraId="2B8BD326" w14:textId="7D72940A" w:rsidR="00964C90" w:rsidRPr="001B2284" w:rsidRDefault="00964C90" w:rsidP="00101CBC">
            <w:pPr>
              <w:pStyle w:val="Default"/>
              <w:ind w:left="342"/>
              <w:rPr>
                <w:rFonts w:eastAsia="Times New Roman"/>
                <w:bCs/>
              </w:rPr>
            </w:pPr>
            <w:r w:rsidRPr="006E2F29">
              <w:rPr>
                <w:rFonts w:eastAsia="Times New Roman"/>
                <w:bCs/>
              </w:rPr>
              <w:t>Credit/loans using the product itself as collateral</w:t>
            </w:r>
          </w:p>
        </w:tc>
        <w:tc>
          <w:tcPr>
            <w:tcW w:w="1620" w:type="dxa"/>
          </w:tcPr>
          <w:p w14:paraId="2E30223C" w14:textId="77777777" w:rsidR="00964C90" w:rsidRPr="00BF75D4" w:rsidRDefault="00964C90" w:rsidP="00FD51A4">
            <w:pPr>
              <w:pStyle w:val="Default"/>
              <w:rPr>
                <w:bCs/>
                <w:sz w:val="22"/>
                <w:szCs w:val="22"/>
              </w:rPr>
            </w:pPr>
          </w:p>
        </w:tc>
      </w:tr>
      <w:tr w:rsidR="00964C90" w:rsidRPr="00BF75D4" w14:paraId="66D6C73F" w14:textId="77777777" w:rsidTr="00285CD5">
        <w:trPr>
          <w:trHeight w:hRule="exact" w:val="346"/>
        </w:trPr>
        <w:tc>
          <w:tcPr>
            <w:tcW w:w="450" w:type="dxa"/>
            <w:vAlign w:val="center"/>
          </w:tcPr>
          <w:p w14:paraId="5AEE8B5E" w14:textId="7F79360F" w:rsidR="00964C90" w:rsidRPr="007F3A05" w:rsidRDefault="00964C90" w:rsidP="00F17497">
            <w:pPr>
              <w:pStyle w:val="Default"/>
              <w:ind w:right="-108"/>
              <w:rPr>
                <w:rFonts w:asciiTheme="minorHAnsi" w:hAnsiTheme="minorHAnsi"/>
                <w:b/>
                <w:sz w:val="22"/>
                <w:szCs w:val="18"/>
              </w:rPr>
            </w:pPr>
            <w:r>
              <w:rPr>
                <w:rFonts w:asciiTheme="minorHAnsi" w:hAnsiTheme="minorHAnsi"/>
                <w:b/>
                <w:sz w:val="22"/>
                <w:szCs w:val="18"/>
              </w:rPr>
              <w:t>q.</w:t>
            </w:r>
          </w:p>
        </w:tc>
        <w:tc>
          <w:tcPr>
            <w:tcW w:w="8910" w:type="dxa"/>
          </w:tcPr>
          <w:p w14:paraId="0C65846C" w14:textId="2FA63B98" w:rsidR="00964C90" w:rsidRPr="001B2284" w:rsidRDefault="00964C90" w:rsidP="00101CBC">
            <w:pPr>
              <w:pStyle w:val="Default"/>
              <w:ind w:left="342"/>
              <w:rPr>
                <w:rFonts w:eastAsia="Times New Roman"/>
                <w:bCs/>
              </w:rPr>
            </w:pPr>
            <w:r w:rsidRPr="006E2F29">
              <w:rPr>
                <w:rFonts w:eastAsia="Times New Roman"/>
                <w:bCs/>
              </w:rPr>
              <w:t>Credit/loans using traditional assets (e.g., vehicles) as collateral</w:t>
            </w:r>
          </w:p>
        </w:tc>
        <w:tc>
          <w:tcPr>
            <w:tcW w:w="1620" w:type="dxa"/>
          </w:tcPr>
          <w:p w14:paraId="2D95CC99" w14:textId="77777777" w:rsidR="00964C90" w:rsidRPr="00BF75D4" w:rsidRDefault="00964C90" w:rsidP="00FD51A4">
            <w:pPr>
              <w:pStyle w:val="Default"/>
              <w:rPr>
                <w:bCs/>
                <w:sz w:val="22"/>
                <w:szCs w:val="22"/>
              </w:rPr>
            </w:pPr>
          </w:p>
        </w:tc>
      </w:tr>
      <w:tr w:rsidR="00964C90" w:rsidRPr="00BF75D4" w14:paraId="12881B21" w14:textId="77777777" w:rsidTr="00285CD5">
        <w:trPr>
          <w:trHeight w:hRule="exact" w:val="346"/>
        </w:trPr>
        <w:tc>
          <w:tcPr>
            <w:tcW w:w="450" w:type="dxa"/>
            <w:vAlign w:val="center"/>
          </w:tcPr>
          <w:p w14:paraId="58A6A888" w14:textId="681BE332" w:rsidR="00964C90" w:rsidRPr="007F3A05" w:rsidRDefault="00964C90" w:rsidP="00F17497">
            <w:pPr>
              <w:pStyle w:val="Default"/>
              <w:ind w:right="-108"/>
              <w:rPr>
                <w:rFonts w:asciiTheme="minorHAnsi" w:hAnsiTheme="minorHAnsi"/>
                <w:b/>
                <w:sz w:val="22"/>
                <w:szCs w:val="18"/>
              </w:rPr>
            </w:pPr>
            <w:r>
              <w:rPr>
                <w:rFonts w:asciiTheme="minorHAnsi" w:hAnsiTheme="minorHAnsi"/>
                <w:b/>
                <w:sz w:val="22"/>
                <w:szCs w:val="18"/>
              </w:rPr>
              <w:t>r.</w:t>
            </w:r>
          </w:p>
        </w:tc>
        <w:tc>
          <w:tcPr>
            <w:tcW w:w="8910" w:type="dxa"/>
          </w:tcPr>
          <w:p w14:paraId="0C9C51C9" w14:textId="174908B8" w:rsidR="00964C90" w:rsidRPr="001B2284" w:rsidRDefault="00964C90" w:rsidP="00101CBC">
            <w:pPr>
              <w:pStyle w:val="Default"/>
              <w:ind w:left="342"/>
              <w:rPr>
                <w:rFonts w:eastAsia="Times New Roman"/>
                <w:bCs/>
              </w:rPr>
            </w:pPr>
            <w:r w:rsidRPr="006E2F29">
              <w:rPr>
                <w:rFonts w:eastAsia="Times New Roman"/>
                <w:bCs/>
              </w:rPr>
              <w:t>Credit/loans using gender-sensitive assets (e.g., jewelry) as collateral</w:t>
            </w:r>
          </w:p>
        </w:tc>
        <w:tc>
          <w:tcPr>
            <w:tcW w:w="1620" w:type="dxa"/>
          </w:tcPr>
          <w:p w14:paraId="63FA4078" w14:textId="77777777" w:rsidR="00964C90" w:rsidRPr="00BF75D4" w:rsidRDefault="00964C90" w:rsidP="00FD51A4">
            <w:pPr>
              <w:pStyle w:val="Default"/>
              <w:rPr>
                <w:bCs/>
                <w:sz w:val="22"/>
                <w:szCs w:val="22"/>
              </w:rPr>
            </w:pPr>
          </w:p>
        </w:tc>
      </w:tr>
      <w:tr w:rsidR="00964C90" w:rsidRPr="00BF75D4" w14:paraId="785B5D81" w14:textId="77777777" w:rsidTr="00285CD5">
        <w:trPr>
          <w:trHeight w:hRule="exact" w:val="346"/>
        </w:trPr>
        <w:tc>
          <w:tcPr>
            <w:tcW w:w="450" w:type="dxa"/>
            <w:vAlign w:val="center"/>
          </w:tcPr>
          <w:p w14:paraId="07E11FDF" w14:textId="10E7D7D9" w:rsidR="00964C90" w:rsidRPr="007F3A05" w:rsidRDefault="00964C90" w:rsidP="00F17497">
            <w:pPr>
              <w:pStyle w:val="Default"/>
              <w:ind w:right="-108"/>
              <w:rPr>
                <w:rFonts w:asciiTheme="minorHAnsi" w:hAnsiTheme="minorHAnsi"/>
                <w:b/>
                <w:sz w:val="22"/>
                <w:szCs w:val="18"/>
              </w:rPr>
            </w:pPr>
            <w:r>
              <w:rPr>
                <w:rFonts w:asciiTheme="minorHAnsi" w:hAnsiTheme="minorHAnsi"/>
                <w:b/>
                <w:sz w:val="22"/>
                <w:szCs w:val="18"/>
              </w:rPr>
              <w:t>s.</w:t>
            </w:r>
          </w:p>
        </w:tc>
        <w:tc>
          <w:tcPr>
            <w:tcW w:w="8910" w:type="dxa"/>
          </w:tcPr>
          <w:p w14:paraId="62906801" w14:textId="58C56002" w:rsidR="00964C90" w:rsidRPr="001B2284" w:rsidRDefault="00FA58BB" w:rsidP="00FA58BB">
            <w:pPr>
              <w:pStyle w:val="Default"/>
              <w:rPr>
                <w:rFonts w:eastAsia="Times New Roman"/>
                <w:bCs/>
              </w:rPr>
            </w:pPr>
            <w:r>
              <w:rPr>
                <w:rFonts w:eastAsia="Times New Roman"/>
                <w:bCs/>
              </w:rPr>
              <w:t xml:space="preserve">Other </w:t>
            </w:r>
            <w:r w:rsidR="00964C90" w:rsidRPr="006E2F29">
              <w:rPr>
                <w:rFonts w:eastAsia="Times New Roman"/>
                <w:bCs/>
              </w:rPr>
              <w:t xml:space="preserve">(specify): </w:t>
            </w:r>
          </w:p>
        </w:tc>
        <w:tc>
          <w:tcPr>
            <w:tcW w:w="1620" w:type="dxa"/>
          </w:tcPr>
          <w:p w14:paraId="58F2DED4" w14:textId="77777777" w:rsidR="00964C90" w:rsidRPr="00BF75D4" w:rsidRDefault="00964C90" w:rsidP="00FD51A4">
            <w:pPr>
              <w:pStyle w:val="Default"/>
              <w:rPr>
                <w:bCs/>
                <w:sz w:val="22"/>
                <w:szCs w:val="22"/>
              </w:rPr>
            </w:pPr>
          </w:p>
        </w:tc>
      </w:tr>
    </w:tbl>
    <w:p w14:paraId="7524313C" w14:textId="77777777" w:rsidR="00FD51A4" w:rsidRDefault="00FD51A4" w:rsidP="001B1501">
      <w:pPr>
        <w:pStyle w:val="Default"/>
        <w:rPr>
          <w:bCs/>
          <w:sz w:val="16"/>
          <w:szCs w:val="18"/>
        </w:rPr>
      </w:pPr>
    </w:p>
    <w:p w14:paraId="0881CF46" w14:textId="77777777" w:rsidR="00FD51A4" w:rsidRDefault="00FD51A4" w:rsidP="001B1501">
      <w:pPr>
        <w:pStyle w:val="Default"/>
        <w:rPr>
          <w:bCs/>
          <w:sz w:val="16"/>
          <w:szCs w:val="18"/>
        </w:rPr>
      </w:pPr>
    </w:p>
    <w:p w14:paraId="58B969F0" w14:textId="77777777" w:rsidR="00FA58BB" w:rsidRDefault="00FA58BB" w:rsidP="001B1501">
      <w:pPr>
        <w:pStyle w:val="Default"/>
        <w:rPr>
          <w:bCs/>
          <w:sz w:val="16"/>
          <w:szCs w:val="18"/>
        </w:rPr>
      </w:pPr>
    </w:p>
    <w:p w14:paraId="5C21F547" w14:textId="77777777" w:rsidR="00FA58BB" w:rsidRDefault="00FA58BB" w:rsidP="001B1501">
      <w:pPr>
        <w:pStyle w:val="Default"/>
        <w:rPr>
          <w:bCs/>
          <w:sz w:val="16"/>
          <w:szCs w:val="18"/>
        </w:rPr>
      </w:pPr>
    </w:p>
    <w:p w14:paraId="1DCB7D83" w14:textId="77777777" w:rsidR="00FA58BB" w:rsidRDefault="00FA58BB" w:rsidP="001B1501">
      <w:pPr>
        <w:pStyle w:val="Default"/>
        <w:rPr>
          <w:bCs/>
          <w:sz w:val="16"/>
          <w:szCs w:val="18"/>
        </w:rPr>
      </w:pPr>
    </w:p>
    <w:p w14:paraId="229AC077" w14:textId="77777777" w:rsidR="00FA58BB" w:rsidRDefault="00FA58BB" w:rsidP="001B1501">
      <w:pPr>
        <w:pStyle w:val="Default"/>
        <w:rPr>
          <w:bCs/>
          <w:sz w:val="16"/>
          <w:szCs w:val="18"/>
        </w:rPr>
      </w:pPr>
    </w:p>
    <w:p w14:paraId="1788C3C0" w14:textId="77777777" w:rsidR="00FA58BB" w:rsidRDefault="00FA58BB" w:rsidP="001B1501">
      <w:pPr>
        <w:pStyle w:val="Default"/>
        <w:rPr>
          <w:bCs/>
          <w:sz w:val="16"/>
          <w:szCs w:val="18"/>
        </w:rPr>
      </w:pPr>
    </w:p>
    <w:p w14:paraId="033AF0D8" w14:textId="77777777" w:rsidR="004C743C" w:rsidRDefault="004C743C" w:rsidP="001B1501">
      <w:pPr>
        <w:pStyle w:val="Default"/>
        <w:rPr>
          <w:bCs/>
          <w:sz w:val="16"/>
          <w:szCs w:val="18"/>
        </w:rPr>
      </w:pPr>
    </w:p>
    <w:p w14:paraId="07363B5B" w14:textId="77777777" w:rsidR="004C743C" w:rsidRDefault="004C743C" w:rsidP="001B1501">
      <w:pPr>
        <w:pStyle w:val="Default"/>
        <w:rPr>
          <w:bCs/>
          <w:sz w:val="16"/>
          <w:szCs w:val="18"/>
        </w:rPr>
      </w:pPr>
    </w:p>
    <w:tbl>
      <w:tblPr>
        <w:tblStyle w:val="TableGrid"/>
        <w:tblW w:w="10980" w:type="dxa"/>
        <w:tblInd w:w="108" w:type="dxa"/>
        <w:tblLayout w:type="fixed"/>
        <w:tblLook w:val="04A0" w:firstRow="1" w:lastRow="0" w:firstColumn="1" w:lastColumn="0" w:noHBand="0" w:noVBand="1"/>
      </w:tblPr>
      <w:tblGrid>
        <w:gridCol w:w="450"/>
        <w:gridCol w:w="8910"/>
        <w:gridCol w:w="1620"/>
      </w:tblGrid>
      <w:tr w:rsidR="00964C90" w:rsidRPr="00FD51A4" w14:paraId="51F3B3A0" w14:textId="77777777" w:rsidTr="00374FEF">
        <w:tc>
          <w:tcPr>
            <w:tcW w:w="10980" w:type="dxa"/>
            <w:gridSpan w:val="3"/>
            <w:tcBorders>
              <w:bottom w:val="single" w:sz="4" w:space="0" w:color="auto"/>
            </w:tcBorders>
            <w:shd w:val="clear" w:color="auto" w:fill="BFBFBF" w:themeFill="background1" w:themeFillShade="BF"/>
          </w:tcPr>
          <w:p w14:paraId="36CC2D54" w14:textId="6C4B67DA" w:rsidR="00964C90" w:rsidRPr="00FD51A4" w:rsidRDefault="00964C90" w:rsidP="00374FEF">
            <w:pPr>
              <w:shd w:val="clear" w:color="auto" w:fill="BFBFBF" w:themeFill="background1" w:themeFillShade="BF"/>
              <w:spacing w:after="0" w:line="240" w:lineRule="auto"/>
              <w:rPr>
                <w:b/>
                <w:bCs/>
                <w:sz w:val="22"/>
                <w:szCs w:val="22"/>
              </w:rPr>
            </w:pPr>
            <w:r>
              <w:rPr>
                <w:b/>
                <w:bCs/>
                <w:sz w:val="22"/>
                <w:szCs w:val="22"/>
              </w:rPr>
              <w:t>26.</w:t>
            </w:r>
          </w:p>
        </w:tc>
      </w:tr>
      <w:tr w:rsidR="00964C90" w14:paraId="40E10C3E" w14:textId="77777777" w:rsidTr="00374FEF">
        <w:tc>
          <w:tcPr>
            <w:tcW w:w="10980" w:type="dxa"/>
            <w:gridSpan w:val="3"/>
            <w:shd w:val="clear" w:color="auto" w:fill="FFFFFF" w:themeFill="background1"/>
          </w:tcPr>
          <w:p w14:paraId="36EE6762" w14:textId="74CA6CD8" w:rsidR="00964C90" w:rsidRPr="00FA58BB" w:rsidRDefault="00964C90" w:rsidP="00FA58BB">
            <w:pPr>
              <w:spacing w:after="0" w:line="240" w:lineRule="auto"/>
              <w:rPr>
                <w:rFonts w:eastAsia="Times New Roman" w:cs="Calibri"/>
                <w:color w:val="000000"/>
                <w:sz w:val="22"/>
              </w:rPr>
            </w:pPr>
            <w:r w:rsidRPr="00964C90">
              <w:rPr>
                <w:rFonts w:eastAsia="Times New Roman" w:cs="Calibri"/>
                <w:color w:val="000000"/>
                <w:sz w:val="22"/>
              </w:rPr>
              <w:t>What non-financial support did your organization offer to users interested in acquiring/buying your organization’s products/services during the reporting period?</w:t>
            </w:r>
          </w:p>
          <w:p w14:paraId="7300F556" w14:textId="77777777" w:rsidR="00964C90" w:rsidRDefault="00964C90" w:rsidP="00101CBC">
            <w:pPr>
              <w:pStyle w:val="Default"/>
              <w:rPr>
                <w:b/>
                <w:bCs/>
                <w:sz w:val="10"/>
                <w:szCs w:val="10"/>
              </w:rPr>
            </w:pPr>
          </w:p>
          <w:p w14:paraId="06D0E32D" w14:textId="77777777" w:rsidR="00964C90" w:rsidRPr="007F3A05" w:rsidRDefault="00964C90" w:rsidP="00101CBC">
            <w:pPr>
              <w:pStyle w:val="Default"/>
              <w:rPr>
                <w:b/>
                <w:bCs/>
                <w:sz w:val="10"/>
                <w:szCs w:val="10"/>
              </w:rPr>
            </w:pPr>
          </w:p>
          <w:p w14:paraId="16A7DD4A" w14:textId="137F9AF3" w:rsidR="00285CD5" w:rsidRPr="007F3A05" w:rsidRDefault="00285CD5" w:rsidP="00162600">
            <w:pPr>
              <w:pStyle w:val="Default"/>
              <w:rPr>
                <w:bCs/>
                <w:i/>
                <w:sz w:val="19"/>
                <w:szCs w:val="19"/>
              </w:rPr>
            </w:pPr>
            <w:proofErr w:type="spellStart"/>
            <w:r>
              <w:rPr>
                <w:bCs/>
                <w:i/>
                <w:sz w:val="19"/>
                <w:szCs w:val="19"/>
              </w:rPr>
              <w:t>Write”yes</w:t>
            </w:r>
            <w:proofErr w:type="spellEnd"/>
            <w:r>
              <w:rPr>
                <w:bCs/>
                <w:i/>
                <w:sz w:val="19"/>
                <w:szCs w:val="19"/>
              </w:rPr>
              <w:t xml:space="preserve">” or “no” in the column to the right of </w:t>
            </w:r>
            <w:r w:rsidRPr="007F3A05">
              <w:rPr>
                <w:bCs/>
                <w:i/>
                <w:sz w:val="19"/>
                <w:szCs w:val="19"/>
              </w:rPr>
              <w:t xml:space="preserve">the </w:t>
            </w:r>
            <w:r>
              <w:rPr>
                <w:bCs/>
                <w:i/>
                <w:sz w:val="19"/>
                <w:szCs w:val="19"/>
              </w:rPr>
              <w:t>types of non-financial support listed</w:t>
            </w:r>
            <w:r w:rsidRPr="007F3A05">
              <w:rPr>
                <w:bCs/>
                <w:i/>
                <w:sz w:val="19"/>
                <w:szCs w:val="19"/>
              </w:rPr>
              <w:t xml:space="preserve"> </w:t>
            </w:r>
            <w:r w:rsidR="00CC3FA4">
              <w:rPr>
                <w:bCs/>
                <w:i/>
                <w:sz w:val="19"/>
                <w:szCs w:val="19"/>
              </w:rPr>
              <w:t>(a.-</w:t>
            </w:r>
            <w:proofErr w:type="spellStart"/>
            <w:r w:rsidR="00CC3FA4">
              <w:rPr>
                <w:bCs/>
                <w:i/>
                <w:sz w:val="19"/>
                <w:szCs w:val="19"/>
              </w:rPr>
              <w:t>i</w:t>
            </w:r>
            <w:proofErr w:type="spellEnd"/>
            <w:r>
              <w:rPr>
                <w:bCs/>
                <w:i/>
                <w:sz w:val="19"/>
                <w:szCs w:val="19"/>
              </w:rPr>
              <w:t xml:space="preserve">.) to indicate whether or not </w:t>
            </w:r>
            <w:proofErr w:type="gramStart"/>
            <w:r>
              <w:rPr>
                <w:bCs/>
                <w:i/>
                <w:sz w:val="19"/>
                <w:szCs w:val="19"/>
              </w:rPr>
              <w:t>your</w:t>
            </w:r>
            <w:r w:rsidRPr="007F3A05">
              <w:rPr>
                <w:bCs/>
                <w:i/>
                <w:sz w:val="19"/>
                <w:szCs w:val="19"/>
              </w:rPr>
              <w:t xml:space="preserve">  organization</w:t>
            </w:r>
            <w:proofErr w:type="gramEnd"/>
            <w:r w:rsidRPr="007F3A05">
              <w:rPr>
                <w:bCs/>
                <w:i/>
                <w:sz w:val="19"/>
                <w:szCs w:val="19"/>
              </w:rPr>
              <w:t xml:space="preserve"> provide</w:t>
            </w:r>
            <w:r>
              <w:rPr>
                <w:bCs/>
                <w:i/>
                <w:sz w:val="19"/>
                <w:szCs w:val="19"/>
              </w:rPr>
              <w:t xml:space="preserve">d this kind of </w:t>
            </w:r>
            <w:r w:rsidR="00162600">
              <w:rPr>
                <w:bCs/>
                <w:i/>
                <w:sz w:val="19"/>
                <w:szCs w:val="19"/>
              </w:rPr>
              <w:t>non-</w:t>
            </w:r>
            <w:r>
              <w:rPr>
                <w:bCs/>
                <w:i/>
                <w:sz w:val="19"/>
                <w:szCs w:val="19"/>
              </w:rPr>
              <w:t xml:space="preserve"> financial support to users of clean and/or efficient cooking products/services</w:t>
            </w:r>
            <w:r w:rsidRPr="007F3A05">
              <w:rPr>
                <w:bCs/>
                <w:i/>
                <w:sz w:val="19"/>
                <w:szCs w:val="19"/>
              </w:rPr>
              <w:t xml:space="preserve"> during the reporting period</w:t>
            </w:r>
            <w:r>
              <w:rPr>
                <w:bCs/>
                <w:i/>
                <w:sz w:val="19"/>
                <w:szCs w:val="19"/>
              </w:rPr>
              <w:t>.</w:t>
            </w:r>
          </w:p>
        </w:tc>
      </w:tr>
      <w:tr w:rsidR="00964C90" w:rsidRPr="00BF75D4" w14:paraId="6AAF34C0" w14:textId="77777777" w:rsidTr="00116134">
        <w:tc>
          <w:tcPr>
            <w:tcW w:w="450" w:type="dxa"/>
            <w:vAlign w:val="center"/>
          </w:tcPr>
          <w:p w14:paraId="149F6E62" w14:textId="77777777" w:rsidR="00964C90" w:rsidRPr="007F3A05" w:rsidRDefault="00964C90" w:rsidP="00374FEF">
            <w:pPr>
              <w:pStyle w:val="Default"/>
              <w:rPr>
                <w:rFonts w:asciiTheme="minorHAnsi" w:eastAsia="Times New Roman" w:hAnsiTheme="minorHAnsi"/>
                <w:b/>
                <w:sz w:val="22"/>
                <w:szCs w:val="18"/>
              </w:rPr>
            </w:pPr>
            <w:r w:rsidRPr="007F3A05">
              <w:rPr>
                <w:rFonts w:asciiTheme="minorHAnsi" w:eastAsia="Times New Roman" w:hAnsiTheme="minorHAnsi"/>
                <w:b/>
                <w:sz w:val="22"/>
                <w:szCs w:val="18"/>
              </w:rPr>
              <w:t>a.</w:t>
            </w:r>
          </w:p>
        </w:tc>
        <w:tc>
          <w:tcPr>
            <w:tcW w:w="8910" w:type="dxa"/>
          </w:tcPr>
          <w:p w14:paraId="435A607F" w14:textId="1377AE80" w:rsidR="00964C90" w:rsidRPr="00BF75D4" w:rsidRDefault="00964C90" w:rsidP="00374FEF">
            <w:pPr>
              <w:pStyle w:val="Default"/>
              <w:rPr>
                <w:bCs/>
                <w:sz w:val="22"/>
                <w:szCs w:val="22"/>
              </w:rPr>
            </w:pPr>
            <w:r w:rsidRPr="00FC58CD">
              <w:rPr>
                <w:rFonts w:eastAsia="Times New Roman"/>
                <w:bCs/>
              </w:rPr>
              <w:t xml:space="preserve">Trainings </w:t>
            </w:r>
            <w:r w:rsidRPr="00FC58CD">
              <w:rPr>
                <w:rFonts w:eastAsia="Times New Roman"/>
                <w:bCs/>
                <w:i/>
                <w:sz w:val="20"/>
              </w:rPr>
              <w:t>(please</w:t>
            </w:r>
            <w:r w:rsidR="00116134" w:rsidRPr="001B2284">
              <w:rPr>
                <w:rFonts w:eastAsia="Times New Roman"/>
                <w:bCs/>
                <w:i/>
                <w:sz w:val="20"/>
              </w:rPr>
              <w:t xml:space="preserve"> </w:t>
            </w:r>
            <w:r w:rsidR="00116134">
              <w:rPr>
                <w:rFonts w:eastAsia="Times New Roman"/>
                <w:bCs/>
                <w:i/>
                <w:sz w:val="20"/>
              </w:rPr>
              <w:t>mark</w:t>
            </w:r>
            <w:r w:rsidR="00116134" w:rsidRPr="001B2284">
              <w:rPr>
                <w:rFonts w:eastAsia="Times New Roman"/>
                <w:bCs/>
                <w:i/>
                <w:sz w:val="20"/>
              </w:rPr>
              <w:t xml:space="preserve"> all sub-categories that apply</w:t>
            </w:r>
            <w:r w:rsidR="00116134">
              <w:rPr>
                <w:rFonts w:eastAsia="Times New Roman"/>
                <w:bCs/>
                <w:i/>
                <w:sz w:val="20"/>
              </w:rPr>
              <w:t xml:space="preserve"> “yes” and those that do not, “no”</w:t>
            </w:r>
            <w:r w:rsidR="00116134" w:rsidRPr="001B2284">
              <w:rPr>
                <w:rFonts w:eastAsia="Times New Roman"/>
                <w:bCs/>
                <w:i/>
                <w:sz w:val="20"/>
              </w:rPr>
              <w:t>):</w:t>
            </w:r>
          </w:p>
        </w:tc>
        <w:tc>
          <w:tcPr>
            <w:tcW w:w="1620" w:type="dxa"/>
          </w:tcPr>
          <w:p w14:paraId="7D34B921" w14:textId="77777777" w:rsidR="00964C90" w:rsidRPr="00BF75D4" w:rsidRDefault="00964C90" w:rsidP="00374FEF">
            <w:pPr>
              <w:pStyle w:val="Default"/>
              <w:rPr>
                <w:bCs/>
                <w:sz w:val="22"/>
                <w:szCs w:val="22"/>
              </w:rPr>
            </w:pPr>
          </w:p>
        </w:tc>
      </w:tr>
      <w:tr w:rsidR="00964C90" w:rsidRPr="00BF75D4" w14:paraId="78704A7D" w14:textId="77777777" w:rsidTr="00116134">
        <w:tc>
          <w:tcPr>
            <w:tcW w:w="450" w:type="dxa"/>
            <w:vAlign w:val="center"/>
          </w:tcPr>
          <w:p w14:paraId="5E879D10" w14:textId="77777777" w:rsidR="00964C90" w:rsidRPr="007F3A05" w:rsidRDefault="00964C90" w:rsidP="00374FEF">
            <w:pPr>
              <w:pStyle w:val="Default"/>
              <w:rPr>
                <w:rFonts w:asciiTheme="minorHAnsi" w:hAnsiTheme="minorHAnsi"/>
                <w:b/>
                <w:sz w:val="22"/>
                <w:szCs w:val="18"/>
              </w:rPr>
            </w:pPr>
            <w:r w:rsidRPr="007F3A05">
              <w:rPr>
                <w:rFonts w:asciiTheme="minorHAnsi" w:hAnsiTheme="minorHAnsi"/>
                <w:b/>
                <w:sz w:val="22"/>
                <w:szCs w:val="18"/>
              </w:rPr>
              <w:t>b.</w:t>
            </w:r>
          </w:p>
        </w:tc>
        <w:tc>
          <w:tcPr>
            <w:tcW w:w="8910" w:type="dxa"/>
          </w:tcPr>
          <w:p w14:paraId="13A15D8F" w14:textId="044C1207" w:rsidR="00964C90" w:rsidRPr="00BF75D4" w:rsidRDefault="00964C90" w:rsidP="00374FEF">
            <w:pPr>
              <w:pStyle w:val="Default"/>
              <w:ind w:left="720" w:hanging="336"/>
              <w:rPr>
                <w:bCs/>
                <w:sz w:val="22"/>
                <w:szCs w:val="22"/>
              </w:rPr>
            </w:pPr>
            <w:r w:rsidRPr="00FC58CD">
              <w:rPr>
                <w:rFonts w:eastAsia="Times New Roman"/>
                <w:bCs/>
              </w:rPr>
              <w:t>Literacy trainings</w:t>
            </w:r>
          </w:p>
        </w:tc>
        <w:tc>
          <w:tcPr>
            <w:tcW w:w="1620" w:type="dxa"/>
          </w:tcPr>
          <w:p w14:paraId="308EFC42" w14:textId="77777777" w:rsidR="00964C90" w:rsidRPr="00BF75D4" w:rsidRDefault="00964C90" w:rsidP="00374FEF">
            <w:pPr>
              <w:pStyle w:val="Default"/>
              <w:rPr>
                <w:bCs/>
                <w:sz w:val="22"/>
                <w:szCs w:val="22"/>
              </w:rPr>
            </w:pPr>
          </w:p>
        </w:tc>
      </w:tr>
      <w:tr w:rsidR="00964C90" w:rsidRPr="00BF75D4" w14:paraId="0641A58B" w14:textId="77777777" w:rsidTr="00116134">
        <w:tc>
          <w:tcPr>
            <w:tcW w:w="450" w:type="dxa"/>
            <w:vAlign w:val="center"/>
          </w:tcPr>
          <w:p w14:paraId="06E68770" w14:textId="77777777" w:rsidR="00964C90" w:rsidRPr="007F3A05" w:rsidRDefault="00964C90" w:rsidP="00374FEF">
            <w:pPr>
              <w:pStyle w:val="Default"/>
              <w:rPr>
                <w:rFonts w:asciiTheme="minorHAnsi" w:hAnsiTheme="minorHAnsi"/>
                <w:b/>
                <w:sz w:val="22"/>
                <w:szCs w:val="18"/>
              </w:rPr>
            </w:pPr>
            <w:r w:rsidRPr="007F3A05">
              <w:rPr>
                <w:rFonts w:asciiTheme="minorHAnsi" w:hAnsiTheme="minorHAnsi"/>
                <w:b/>
                <w:sz w:val="22"/>
                <w:szCs w:val="18"/>
              </w:rPr>
              <w:t>c.</w:t>
            </w:r>
          </w:p>
        </w:tc>
        <w:tc>
          <w:tcPr>
            <w:tcW w:w="8910" w:type="dxa"/>
          </w:tcPr>
          <w:p w14:paraId="54E68810" w14:textId="755C4CB7" w:rsidR="00964C90" w:rsidRPr="00BF75D4" w:rsidRDefault="00964C90" w:rsidP="00374FEF">
            <w:pPr>
              <w:pStyle w:val="Default"/>
              <w:ind w:left="720" w:hanging="336"/>
              <w:rPr>
                <w:bCs/>
                <w:sz w:val="22"/>
                <w:szCs w:val="22"/>
              </w:rPr>
            </w:pPr>
            <w:r w:rsidRPr="00FC58CD">
              <w:rPr>
                <w:rFonts w:eastAsia="Times New Roman"/>
                <w:bCs/>
              </w:rPr>
              <w:t>Financial literacy trainings</w:t>
            </w:r>
          </w:p>
        </w:tc>
        <w:tc>
          <w:tcPr>
            <w:tcW w:w="1620" w:type="dxa"/>
          </w:tcPr>
          <w:p w14:paraId="2AFEA661" w14:textId="77777777" w:rsidR="00964C90" w:rsidRPr="00BF75D4" w:rsidRDefault="00964C90" w:rsidP="00374FEF">
            <w:pPr>
              <w:pStyle w:val="Default"/>
              <w:rPr>
                <w:bCs/>
                <w:sz w:val="22"/>
                <w:szCs w:val="22"/>
              </w:rPr>
            </w:pPr>
          </w:p>
        </w:tc>
      </w:tr>
      <w:tr w:rsidR="00964C90" w:rsidRPr="00BF75D4" w14:paraId="39F35D34" w14:textId="77777777" w:rsidTr="00116134">
        <w:tc>
          <w:tcPr>
            <w:tcW w:w="450" w:type="dxa"/>
            <w:vAlign w:val="center"/>
          </w:tcPr>
          <w:p w14:paraId="1F7871DB" w14:textId="77777777" w:rsidR="00964C90" w:rsidRPr="007F3A05" w:rsidRDefault="00964C90" w:rsidP="00374FEF">
            <w:pPr>
              <w:pStyle w:val="Default"/>
              <w:rPr>
                <w:rFonts w:asciiTheme="minorHAnsi" w:hAnsiTheme="minorHAnsi"/>
                <w:b/>
                <w:sz w:val="22"/>
                <w:szCs w:val="18"/>
              </w:rPr>
            </w:pPr>
            <w:r w:rsidRPr="007F3A05">
              <w:rPr>
                <w:rFonts w:asciiTheme="minorHAnsi" w:hAnsiTheme="minorHAnsi"/>
                <w:b/>
                <w:sz w:val="22"/>
                <w:szCs w:val="18"/>
              </w:rPr>
              <w:t>d.</w:t>
            </w:r>
          </w:p>
        </w:tc>
        <w:tc>
          <w:tcPr>
            <w:tcW w:w="8910" w:type="dxa"/>
          </w:tcPr>
          <w:p w14:paraId="6AB4A66A" w14:textId="70F7EED4" w:rsidR="00964C90" w:rsidRPr="00BF75D4" w:rsidRDefault="00964C90" w:rsidP="00964C90">
            <w:pPr>
              <w:pStyle w:val="Default"/>
              <w:ind w:left="720" w:hanging="336"/>
              <w:rPr>
                <w:bCs/>
                <w:sz w:val="22"/>
                <w:szCs w:val="22"/>
              </w:rPr>
            </w:pPr>
            <w:r w:rsidRPr="00FC58CD">
              <w:rPr>
                <w:rFonts w:eastAsia="Times New Roman"/>
                <w:bCs/>
              </w:rPr>
              <w:t>Money management/savings trainings</w:t>
            </w:r>
          </w:p>
        </w:tc>
        <w:tc>
          <w:tcPr>
            <w:tcW w:w="1620" w:type="dxa"/>
          </w:tcPr>
          <w:p w14:paraId="2F6111C4" w14:textId="77777777" w:rsidR="00964C90" w:rsidRPr="00BF75D4" w:rsidRDefault="00964C90" w:rsidP="00374FEF">
            <w:pPr>
              <w:pStyle w:val="Default"/>
              <w:rPr>
                <w:bCs/>
                <w:sz w:val="22"/>
                <w:szCs w:val="22"/>
              </w:rPr>
            </w:pPr>
          </w:p>
        </w:tc>
      </w:tr>
      <w:tr w:rsidR="00964C90" w:rsidRPr="00BF75D4" w14:paraId="1ED5C524" w14:textId="77777777" w:rsidTr="00116134">
        <w:tc>
          <w:tcPr>
            <w:tcW w:w="450" w:type="dxa"/>
            <w:vAlign w:val="center"/>
          </w:tcPr>
          <w:p w14:paraId="484B54EE" w14:textId="77777777" w:rsidR="00964C90" w:rsidRPr="007F3A05" w:rsidRDefault="00964C90" w:rsidP="00374FEF">
            <w:pPr>
              <w:pStyle w:val="Default"/>
              <w:rPr>
                <w:rFonts w:asciiTheme="minorHAnsi" w:hAnsiTheme="minorHAnsi"/>
                <w:b/>
                <w:sz w:val="22"/>
                <w:szCs w:val="18"/>
              </w:rPr>
            </w:pPr>
            <w:r w:rsidRPr="007F3A05">
              <w:rPr>
                <w:rFonts w:asciiTheme="minorHAnsi" w:hAnsiTheme="minorHAnsi"/>
                <w:b/>
                <w:sz w:val="22"/>
                <w:szCs w:val="18"/>
              </w:rPr>
              <w:t>e.</w:t>
            </w:r>
          </w:p>
        </w:tc>
        <w:tc>
          <w:tcPr>
            <w:tcW w:w="8910" w:type="dxa"/>
          </w:tcPr>
          <w:p w14:paraId="0D05FB6A" w14:textId="72923FDC" w:rsidR="00964C90" w:rsidRPr="00BF75D4" w:rsidRDefault="00964C90" w:rsidP="00374FEF">
            <w:pPr>
              <w:pStyle w:val="Default"/>
              <w:rPr>
                <w:bCs/>
                <w:sz w:val="22"/>
                <w:szCs w:val="22"/>
              </w:rPr>
            </w:pPr>
            <w:r w:rsidRPr="00FC58CD">
              <w:rPr>
                <w:rFonts w:eastAsia="Times New Roman"/>
                <w:bCs/>
              </w:rPr>
              <w:t>Demonstrations on using the product/service</w:t>
            </w:r>
          </w:p>
        </w:tc>
        <w:tc>
          <w:tcPr>
            <w:tcW w:w="1620" w:type="dxa"/>
          </w:tcPr>
          <w:p w14:paraId="398AD9E4" w14:textId="77777777" w:rsidR="00964C90" w:rsidRPr="00BF75D4" w:rsidRDefault="00964C90" w:rsidP="00374FEF">
            <w:pPr>
              <w:pStyle w:val="Default"/>
              <w:rPr>
                <w:bCs/>
                <w:sz w:val="22"/>
                <w:szCs w:val="22"/>
              </w:rPr>
            </w:pPr>
          </w:p>
        </w:tc>
      </w:tr>
      <w:tr w:rsidR="00964C90" w:rsidRPr="00BF75D4" w14:paraId="52384D33" w14:textId="77777777" w:rsidTr="00116134">
        <w:tc>
          <w:tcPr>
            <w:tcW w:w="450" w:type="dxa"/>
            <w:vAlign w:val="center"/>
          </w:tcPr>
          <w:p w14:paraId="09F8AA3B" w14:textId="77777777" w:rsidR="00964C90" w:rsidRPr="007F3A05" w:rsidRDefault="00964C90" w:rsidP="00374FEF">
            <w:pPr>
              <w:pStyle w:val="Default"/>
              <w:rPr>
                <w:rFonts w:asciiTheme="minorHAnsi" w:hAnsiTheme="minorHAnsi"/>
                <w:b/>
                <w:sz w:val="22"/>
                <w:szCs w:val="18"/>
              </w:rPr>
            </w:pPr>
            <w:r w:rsidRPr="007F3A05">
              <w:rPr>
                <w:rFonts w:asciiTheme="minorHAnsi" w:hAnsiTheme="minorHAnsi"/>
                <w:b/>
                <w:sz w:val="22"/>
                <w:szCs w:val="18"/>
              </w:rPr>
              <w:t>f.</w:t>
            </w:r>
          </w:p>
        </w:tc>
        <w:tc>
          <w:tcPr>
            <w:tcW w:w="8910" w:type="dxa"/>
          </w:tcPr>
          <w:p w14:paraId="23A75D19" w14:textId="6FA8DD12" w:rsidR="00964C90" w:rsidRPr="00BF75D4" w:rsidRDefault="00964C90" w:rsidP="00374FEF">
            <w:pPr>
              <w:pStyle w:val="Default"/>
              <w:rPr>
                <w:bCs/>
                <w:sz w:val="22"/>
                <w:szCs w:val="22"/>
              </w:rPr>
            </w:pPr>
            <w:r w:rsidRPr="00FC58CD">
              <w:rPr>
                <w:rFonts w:eastAsia="Times New Roman"/>
                <w:bCs/>
              </w:rPr>
              <w:t xml:space="preserve">Support services </w:t>
            </w:r>
            <w:r w:rsidRPr="00FC58CD">
              <w:rPr>
                <w:rFonts w:eastAsia="Times New Roman"/>
                <w:bCs/>
                <w:i/>
                <w:sz w:val="20"/>
              </w:rPr>
              <w:t>(please check all sub-categories that apply):</w:t>
            </w:r>
          </w:p>
        </w:tc>
        <w:tc>
          <w:tcPr>
            <w:tcW w:w="1620" w:type="dxa"/>
          </w:tcPr>
          <w:p w14:paraId="66AB3C61" w14:textId="77777777" w:rsidR="00964C90" w:rsidRPr="00BF75D4" w:rsidRDefault="00964C90" w:rsidP="00374FEF">
            <w:pPr>
              <w:pStyle w:val="Default"/>
              <w:rPr>
                <w:bCs/>
                <w:sz w:val="22"/>
                <w:szCs w:val="22"/>
              </w:rPr>
            </w:pPr>
          </w:p>
        </w:tc>
      </w:tr>
      <w:tr w:rsidR="00964C90" w:rsidRPr="00BF75D4" w14:paraId="1035FC5E" w14:textId="77777777" w:rsidTr="00116134">
        <w:tc>
          <w:tcPr>
            <w:tcW w:w="450" w:type="dxa"/>
            <w:vAlign w:val="center"/>
          </w:tcPr>
          <w:p w14:paraId="54F66FF3" w14:textId="77777777" w:rsidR="00964C90" w:rsidRPr="007F3A05" w:rsidRDefault="00964C90" w:rsidP="00374FEF">
            <w:pPr>
              <w:pStyle w:val="Default"/>
              <w:rPr>
                <w:rFonts w:asciiTheme="minorHAnsi" w:hAnsiTheme="minorHAnsi"/>
                <w:b/>
                <w:sz w:val="22"/>
                <w:szCs w:val="18"/>
              </w:rPr>
            </w:pPr>
            <w:r w:rsidRPr="007F3A05">
              <w:rPr>
                <w:rFonts w:asciiTheme="minorHAnsi" w:hAnsiTheme="minorHAnsi"/>
                <w:b/>
                <w:sz w:val="22"/>
                <w:szCs w:val="18"/>
              </w:rPr>
              <w:t>g.</w:t>
            </w:r>
          </w:p>
        </w:tc>
        <w:tc>
          <w:tcPr>
            <w:tcW w:w="8910" w:type="dxa"/>
          </w:tcPr>
          <w:p w14:paraId="0D318FA1" w14:textId="3C35E903" w:rsidR="00964C90" w:rsidRPr="00BF75D4" w:rsidRDefault="00964C90" w:rsidP="00374FEF">
            <w:pPr>
              <w:pStyle w:val="Default"/>
              <w:ind w:left="384"/>
              <w:rPr>
                <w:bCs/>
                <w:sz w:val="22"/>
                <w:szCs w:val="22"/>
              </w:rPr>
            </w:pPr>
            <w:r w:rsidRPr="00FC58CD">
              <w:rPr>
                <w:rFonts w:eastAsia="Times New Roman"/>
                <w:bCs/>
              </w:rPr>
              <w:t>Hotline/phone number to answer users’ questions</w:t>
            </w:r>
          </w:p>
        </w:tc>
        <w:tc>
          <w:tcPr>
            <w:tcW w:w="1620" w:type="dxa"/>
          </w:tcPr>
          <w:p w14:paraId="415FB881" w14:textId="77777777" w:rsidR="00964C90" w:rsidRPr="00BF75D4" w:rsidRDefault="00964C90" w:rsidP="00374FEF">
            <w:pPr>
              <w:pStyle w:val="Default"/>
              <w:rPr>
                <w:bCs/>
                <w:sz w:val="22"/>
                <w:szCs w:val="22"/>
              </w:rPr>
            </w:pPr>
          </w:p>
        </w:tc>
      </w:tr>
      <w:tr w:rsidR="00964C90" w:rsidRPr="00BF75D4" w14:paraId="16EE31BB" w14:textId="77777777" w:rsidTr="00116134">
        <w:tc>
          <w:tcPr>
            <w:tcW w:w="450" w:type="dxa"/>
            <w:vAlign w:val="center"/>
          </w:tcPr>
          <w:p w14:paraId="021F4AEA" w14:textId="77777777" w:rsidR="00964C90" w:rsidRPr="007F3A05" w:rsidRDefault="00964C90" w:rsidP="00374FEF">
            <w:pPr>
              <w:pStyle w:val="Default"/>
              <w:rPr>
                <w:rFonts w:asciiTheme="minorHAnsi" w:hAnsiTheme="minorHAnsi"/>
                <w:b/>
                <w:sz w:val="22"/>
                <w:szCs w:val="18"/>
              </w:rPr>
            </w:pPr>
            <w:r w:rsidRPr="007F3A05">
              <w:rPr>
                <w:rFonts w:asciiTheme="minorHAnsi" w:hAnsiTheme="minorHAnsi"/>
                <w:b/>
                <w:sz w:val="22"/>
                <w:szCs w:val="18"/>
              </w:rPr>
              <w:t>h.</w:t>
            </w:r>
          </w:p>
        </w:tc>
        <w:tc>
          <w:tcPr>
            <w:tcW w:w="8910" w:type="dxa"/>
          </w:tcPr>
          <w:p w14:paraId="05899F4B" w14:textId="7B38DA19" w:rsidR="00964C90" w:rsidRPr="00BF75D4" w:rsidRDefault="00964C90" w:rsidP="00374FEF">
            <w:pPr>
              <w:pStyle w:val="Default"/>
              <w:ind w:left="384"/>
              <w:rPr>
                <w:bCs/>
                <w:sz w:val="22"/>
                <w:szCs w:val="22"/>
              </w:rPr>
            </w:pPr>
            <w:r w:rsidRPr="00FC58CD">
              <w:rPr>
                <w:rFonts w:eastAsia="Times New Roman"/>
                <w:bCs/>
              </w:rPr>
              <w:t>Site visits by organization staff</w:t>
            </w:r>
          </w:p>
        </w:tc>
        <w:tc>
          <w:tcPr>
            <w:tcW w:w="1620" w:type="dxa"/>
          </w:tcPr>
          <w:p w14:paraId="0BB0C124" w14:textId="77777777" w:rsidR="00964C90" w:rsidRPr="00BF75D4" w:rsidRDefault="00964C90" w:rsidP="00374FEF">
            <w:pPr>
              <w:pStyle w:val="Default"/>
              <w:rPr>
                <w:bCs/>
                <w:sz w:val="22"/>
                <w:szCs w:val="22"/>
              </w:rPr>
            </w:pPr>
          </w:p>
        </w:tc>
      </w:tr>
      <w:tr w:rsidR="00964C90" w:rsidRPr="00BF75D4" w14:paraId="5ED94177" w14:textId="77777777" w:rsidTr="00116134">
        <w:tc>
          <w:tcPr>
            <w:tcW w:w="450" w:type="dxa"/>
            <w:vAlign w:val="center"/>
          </w:tcPr>
          <w:p w14:paraId="4AF692DE" w14:textId="77777777" w:rsidR="00964C90" w:rsidRPr="007F3A05" w:rsidRDefault="00964C90" w:rsidP="00374FEF">
            <w:pPr>
              <w:pStyle w:val="Default"/>
              <w:rPr>
                <w:rFonts w:asciiTheme="minorHAnsi" w:hAnsiTheme="minorHAnsi"/>
                <w:b/>
                <w:sz w:val="22"/>
                <w:szCs w:val="18"/>
              </w:rPr>
            </w:pPr>
            <w:proofErr w:type="spellStart"/>
            <w:r w:rsidRPr="007F3A05">
              <w:rPr>
                <w:rFonts w:asciiTheme="minorHAnsi" w:hAnsiTheme="minorHAnsi"/>
                <w:b/>
                <w:sz w:val="22"/>
                <w:szCs w:val="18"/>
              </w:rPr>
              <w:t>i</w:t>
            </w:r>
            <w:proofErr w:type="spellEnd"/>
            <w:r w:rsidRPr="007F3A05">
              <w:rPr>
                <w:rFonts w:asciiTheme="minorHAnsi" w:hAnsiTheme="minorHAnsi"/>
                <w:b/>
                <w:sz w:val="22"/>
                <w:szCs w:val="18"/>
              </w:rPr>
              <w:t>.</w:t>
            </w:r>
          </w:p>
        </w:tc>
        <w:tc>
          <w:tcPr>
            <w:tcW w:w="8910" w:type="dxa"/>
          </w:tcPr>
          <w:p w14:paraId="706D1E50" w14:textId="458C4FE0" w:rsidR="00964C90" w:rsidRPr="00BF75D4" w:rsidRDefault="00964C90" w:rsidP="008245A2">
            <w:pPr>
              <w:pStyle w:val="Default"/>
              <w:rPr>
                <w:bCs/>
                <w:sz w:val="22"/>
                <w:szCs w:val="22"/>
              </w:rPr>
            </w:pPr>
            <w:r w:rsidRPr="00FC58CD">
              <w:rPr>
                <w:rFonts w:eastAsia="Times New Roman"/>
                <w:bCs/>
              </w:rPr>
              <w:t xml:space="preserve">Other (specify): </w:t>
            </w:r>
          </w:p>
        </w:tc>
        <w:tc>
          <w:tcPr>
            <w:tcW w:w="1620" w:type="dxa"/>
          </w:tcPr>
          <w:p w14:paraId="2530DE9F" w14:textId="77777777" w:rsidR="00964C90" w:rsidRPr="00BF75D4" w:rsidRDefault="00964C90" w:rsidP="00374FEF">
            <w:pPr>
              <w:pStyle w:val="Default"/>
              <w:rPr>
                <w:bCs/>
                <w:sz w:val="22"/>
                <w:szCs w:val="22"/>
              </w:rPr>
            </w:pPr>
          </w:p>
        </w:tc>
      </w:tr>
    </w:tbl>
    <w:p w14:paraId="594983A4" w14:textId="77777777" w:rsidR="00FD51A4" w:rsidRDefault="00FD51A4" w:rsidP="001B1501">
      <w:pPr>
        <w:pStyle w:val="Default"/>
        <w:rPr>
          <w:bCs/>
          <w:sz w:val="16"/>
          <w:szCs w:val="18"/>
        </w:rPr>
      </w:pPr>
    </w:p>
    <w:p w14:paraId="744C0E28" w14:textId="77777777" w:rsidR="00FD51A4" w:rsidRDefault="00FD51A4" w:rsidP="001B1501">
      <w:pPr>
        <w:pStyle w:val="Default"/>
        <w:rPr>
          <w:bCs/>
          <w:sz w:val="16"/>
          <w:szCs w:val="18"/>
        </w:rPr>
      </w:pPr>
    </w:p>
    <w:p w14:paraId="2AB63560" w14:textId="2D36B1DB" w:rsidR="001B1501" w:rsidRPr="00971084" w:rsidRDefault="001B1501" w:rsidP="00FA4296">
      <w:pPr>
        <w:pStyle w:val="Default"/>
        <w:rPr>
          <w:bCs/>
          <w:sz w:val="20"/>
          <w:szCs w:val="18"/>
        </w:rPr>
      </w:pPr>
    </w:p>
    <w:sectPr w:rsidR="001B1501" w:rsidRPr="00971084" w:rsidSect="0078725A">
      <w:pgSz w:w="12240" w:h="15840"/>
      <w:pgMar w:top="720" w:right="547" w:bottom="900" w:left="634" w:header="288" w:footer="28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B1F8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D52FB" w14:textId="77777777" w:rsidR="00FA58BB" w:rsidRDefault="00FA58BB" w:rsidP="00750F98">
      <w:pPr>
        <w:spacing w:after="0" w:line="240" w:lineRule="auto"/>
      </w:pPr>
      <w:r>
        <w:separator/>
      </w:r>
    </w:p>
  </w:endnote>
  <w:endnote w:type="continuationSeparator" w:id="0">
    <w:p w14:paraId="5009FBC3" w14:textId="77777777" w:rsidR="00FA58BB" w:rsidRDefault="00FA58BB" w:rsidP="00750F98">
      <w:pPr>
        <w:spacing w:after="0" w:line="240" w:lineRule="auto"/>
      </w:pPr>
      <w:r>
        <w:continuationSeparator/>
      </w:r>
    </w:p>
  </w:endnote>
  <w:endnote w:type="continuationNotice" w:id="1">
    <w:p w14:paraId="341AF80E" w14:textId="77777777" w:rsidR="00FA58BB" w:rsidRDefault="00FA58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35A9D" w14:textId="77777777" w:rsidR="00FA58BB" w:rsidRDefault="00FA58BB" w:rsidP="00750F98">
      <w:pPr>
        <w:spacing w:after="0" w:line="240" w:lineRule="auto"/>
      </w:pPr>
      <w:r>
        <w:separator/>
      </w:r>
    </w:p>
  </w:footnote>
  <w:footnote w:type="continuationSeparator" w:id="0">
    <w:p w14:paraId="3D9B1EE1" w14:textId="77777777" w:rsidR="00FA58BB" w:rsidRDefault="00FA58BB" w:rsidP="00750F98">
      <w:pPr>
        <w:spacing w:after="0" w:line="240" w:lineRule="auto"/>
      </w:pPr>
      <w:r>
        <w:continuationSeparator/>
      </w:r>
    </w:p>
  </w:footnote>
  <w:footnote w:type="continuationNotice" w:id="1">
    <w:p w14:paraId="2870725D" w14:textId="77777777" w:rsidR="00FA58BB" w:rsidRDefault="00FA58B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623"/>
    <w:multiLevelType w:val="hybridMultilevel"/>
    <w:tmpl w:val="219A5282"/>
    <w:lvl w:ilvl="0" w:tplc="3E6C2E10">
      <w:start w:val="97"/>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
    <w:nsid w:val="07FE4554"/>
    <w:multiLevelType w:val="hybridMultilevel"/>
    <w:tmpl w:val="2332A026"/>
    <w:lvl w:ilvl="0" w:tplc="5394B8A4">
      <w:start w:val="1"/>
      <w:numFmt w:val="decimalZero"/>
      <w:lvlText w:val="%1-"/>
      <w:lvlJc w:val="left"/>
      <w:pPr>
        <w:ind w:left="1332" w:hanging="360"/>
      </w:pPr>
      <w:rPr>
        <w:rFonts w:ascii="Calibri" w:eastAsia="Times New Roman" w:hAnsi="Calibri"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8CF21ED"/>
    <w:multiLevelType w:val="hybridMultilevel"/>
    <w:tmpl w:val="F4D09B46"/>
    <w:lvl w:ilvl="0" w:tplc="B4D26B6E">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D7C77"/>
    <w:multiLevelType w:val="hybridMultilevel"/>
    <w:tmpl w:val="809EB1C6"/>
    <w:lvl w:ilvl="0" w:tplc="6CA6B0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AE7722"/>
    <w:multiLevelType w:val="hybridMultilevel"/>
    <w:tmpl w:val="FBEA0122"/>
    <w:lvl w:ilvl="0" w:tplc="14125054">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8113C"/>
    <w:multiLevelType w:val="hybridMultilevel"/>
    <w:tmpl w:val="D9EE01AE"/>
    <w:lvl w:ilvl="0" w:tplc="AF12E872">
      <w:start w:val="1"/>
      <w:numFmt w:val="bullet"/>
      <w:lvlText w:val=""/>
      <w:lvlJc w:val="left"/>
      <w:pPr>
        <w:ind w:left="630" w:hanging="360"/>
      </w:pPr>
      <w:rPr>
        <w:rFonts w:ascii="Symbol" w:hAnsi="Symbol"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11E6690F"/>
    <w:multiLevelType w:val="hybridMultilevel"/>
    <w:tmpl w:val="F1FCDF6E"/>
    <w:lvl w:ilvl="0" w:tplc="2214D55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C0A12"/>
    <w:multiLevelType w:val="hybridMultilevel"/>
    <w:tmpl w:val="809EB1C6"/>
    <w:lvl w:ilvl="0" w:tplc="6CA6B06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721077C"/>
    <w:multiLevelType w:val="hybridMultilevel"/>
    <w:tmpl w:val="2F58C352"/>
    <w:lvl w:ilvl="0" w:tplc="7130A360">
      <w:start w:val="1"/>
      <w:numFmt w:val="bullet"/>
      <w:lvlText w:val=""/>
      <w:lvlJc w:val="left"/>
      <w:pPr>
        <w:ind w:left="360" w:hanging="360"/>
      </w:pPr>
      <w:rPr>
        <w:rFonts w:ascii="Symbol" w:hAnsi="Symbol" w:hint="default"/>
      </w:rPr>
    </w:lvl>
    <w:lvl w:ilvl="1" w:tplc="7130A360">
      <w:start w:val="1"/>
      <w:numFmt w:val="bullet"/>
      <w:lvlText w:val=""/>
      <w:lvlJc w:val="left"/>
      <w:pPr>
        <w:ind w:left="9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E5680A"/>
    <w:multiLevelType w:val="hybridMultilevel"/>
    <w:tmpl w:val="DCC03F9E"/>
    <w:lvl w:ilvl="0" w:tplc="E668DB78">
      <w:start w:val="1"/>
      <w:numFmt w:val="upperLetter"/>
      <w:lvlText w:val="%1."/>
      <w:lvlJc w:val="left"/>
      <w:pPr>
        <w:ind w:left="81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BC921C6"/>
    <w:multiLevelType w:val="hybridMultilevel"/>
    <w:tmpl w:val="ADC0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F5105"/>
    <w:multiLevelType w:val="hybridMultilevel"/>
    <w:tmpl w:val="148E0170"/>
    <w:lvl w:ilvl="0" w:tplc="9FBC7626">
      <w:start w:val="98"/>
      <w:numFmt w:val="decimalZero"/>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2">
    <w:nsid w:val="27D850F0"/>
    <w:multiLevelType w:val="hybridMultilevel"/>
    <w:tmpl w:val="809EB1C6"/>
    <w:lvl w:ilvl="0" w:tplc="6CA6B06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8690EAC"/>
    <w:multiLevelType w:val="hybridMultilevel"/>
    <w:tmpl w:val="3A74E738"/>
    <w:lvl w:ilvl="0" w:tplc="6CA6B06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9A0087F"/>
    <w:multiLevelType w:val="hybridMultilevel"/>
    <w:tmpl w:val="0C22DF90"/>
    <w:lvl w:ilvl="0" w:tplc="3FC003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CB0955"/>
    <w:multiLevelType w:val="hybridMultilevel"/>
    <w:tmpl w:val="A5F400EE"/>
    <w:lvl w:ilvl="0" w:tplc="796226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B9E0AB9"/>
    <w:multiLevelType w:val="hybridMultilevel"/>
    <w:tmpl w:val="3836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E147B7"/>
    <w:multiLevelType w:val="hybridMultilevel"/>
    <w:tmpl w:val="809EB1C6"/>
    <w:lvl w:ilvl="0" w:tplc="6CA6B0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EB764BB"/>
    <w:multiLevelType w:val="hybridMultilevel"/>
    <w:tmpl w:val="809EB1C6"/>
    <w:lvl w:ilvl="0" w:tplc="6CA6B0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7BD0059"/>
    <w:multiLevelType w:val="hybridMultilevel"/>
    <w:tmpl w:val="809EB1C6"/>
    <w:lvl w:ilvl="0" w:tplc="6CA6B0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7CD6690"/>
    <w:multiLevelType w:val="hybridMultilevel"/>
    <w:tmpl w:val="CD4204BE"/>
    <w:lvl w:ilvl="0" w:tplc="6046D53A">
      <w:start w:val="1"/>
      <w:numFmt w:val="decimal"/>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D9A7BA0"/>
    <w:multiLevelType w:val="hybridMultilevel"/>
    <w:tmpl w:val="46BAA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FAC6D27"/>
    <w:multiLevelType w:val="hybridMultilevel"/>
    <w:tmpl w:val="222C5E60"/>
    <w:lvl w:ilvl="0" w:tplc="50343E72">
      <w:start w:val="1"/>
      <w:numFmt w:val="decimal"/>
      <w:lvlText w:val="%1-"/>
      <w:lvlJc w:val="left"/>
      <w:pPr>
        <w:ind w:left="736" w:hanging="360"/>
      </w:pPr>
      <w:rPr>
        <w:rFonts w:cs="Times New Roman" w:hint="default"/>
      </w:rPr>
    </w:lvl>
    <w:lvl w:ilvl="1" w:tplc="04090019" w:tentative="1">
      <w:start w:val="1"/>
      <w:numFmt w:val="lowerLetter"/>
      <w:lvlText w:val="%2."/>
      <w:lvlJc w:val="left"/>
      <w:pPr>
        <w:ind w:left="1456" w:hanging="360"/>
      </w:pPr>
      <w:rPr>
        <w:rFonts w:cs="Times New Roman"/>
      </w:rPr>
    </w:lvl>
    <w:lvl w:ilvl="2" w:tplc="0409001B" w:tentative="1">
      <w:start w:val="1"/>
      <w:numFmt w:val="lowerRoman"/>
      <w:lvlText w:val="%3."/>
      <w:lvlJc w:val="right"/>
      <w:pPr>
        <w:ind w:left="2176" w:hanging="180"/>
      </w:pPr>
      <w:rPr>
        <w:rFonts w:cs="Times New Roman"/>
      </w:rPr>
    </w:lvl>
    <w:lvl w:ilvl="3" w:tplc="0409000F" w:tentative="1">
      <w:start w:val="1"/>
      <w:numFmt w:val="decimal"/>
      <w:lvlText w:val="%4."/>
      <w:lvlJc w:val="left"/>
      <w:pPr>
        <w:ind w:left="2896" w:hanging="360"/>
      </w:pPr>
      <w:rPr>
        <w:rFonts w:cs="Times New Roman"/>
      </w:rPr>
    </w:lvl>
    <w:lvl w:ilvl="4" w:tplc="04090019" w:tentative="1">
      <w:start w:val="1"/>
      <w:numFmt w:val="lowerLetter"/>
      <w:lvlText w:val="%5."/>
      <w:lvlJc w:val="left"/>
      <w:pPr>
        <w:ind w:left="3616" w:hanging="360"/>
      </w:pPr>
      <w:rPr>
        <w:rFonts w:cs="Times New Roman"/>
      </w:rPr>
    </w:lvl>
    <w:lvl w:ilvl="5" w:tplc="0409001B" w:tentative="1">
      <w:start w:val="1"/>
      <w:numFmt w:val="lowerRoman"/>
      <w:lvlText w:val="%6."/>
      <w:lvlJc w:val="right"/>
      <w:pPr>
        <w:ind w:left="4336" w:hanging="180"/>
      </w:pPr>
      <w:rPr>
        <w:rFonts w:cs="Times New Roman"/>
      </w:rPr>
    </w:lvl>
    <w:lvl w:ilvl="6" w:tplc="0409000F" w:tentative="1">
      <w:start w:val="1"/>
      <w:numFmt w:val="decimal"/>
      <w:lvlText w:val="%7."/>
      <w:lvlJc w:val="left"/>
      <w:pPr>
        <w:ind w:left="5056" w:hanging="360"/>
      </w:pPr>
      <w:rPr>
        <w:rFonts w:cs="Times New Roman"/>
      </w:rPr>
    </w:lvl>
    <w:lvl w:ilvl="7" w:tplc="04090019" w:tentative="1">
      <w:start w:val="1"/>
      <w:numFmt w:val="lowerLetter"/>
      <w:lvlText w:val="%8."/>
      <w:lvlJc w:val="left"/>
      <w:pPr>
        <w:ind w:left="5776" w:hanging="360"/>
      </w:pPr>
      <w:rPr>
        <w:rFonts w:cs="Times New Roman"/>
      </w:rPr>
    </w:lvl>
    <w:lvl w:ilvl="8" w:tplc="0409001B" w:tentative="1">
      <w:start w:val="1"/>
      <w:numFmt w:val="lowerRoman"/>
      <w:lvlText w:val="%9."/>
      <w:lvlJc w:val="right"/>
      <w:pPr>
        <w:ind w:left="6496" w:hanging="180"/>
      </w:pPr>
      <w:rPr>
        <w:rFonts w:cs="Times New Roman"/>
      </w:rPr>
    </w:lvl>
  </w:abstractNum>
  <w:abstractNum w:abstractNumId="23">
    <w:nsid w:val="4AFA0DF1"/>
    <w:multiLevelType w:val="hybridMultilevel"/>
    <w:tmpl w:val="6DD03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CB4235"/>
    <w:multiLevelType w:val="hybridMultilevel"/>
    <w:tmpl w:val="6DD03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EC0BDA"/>
    <w:multiLevelType w:val="hybridMultilevel"/>
    <w:tmpl w:val="809EB1C6"/>
    <w:lvl w:ilvl="0" w:tplc="6CA6B0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16837A2"/>
    <w:multiLevelType w:val="hybridMultilevel"/>
    <w:tmpl w:val="809EB1C6"/>
    <w:lvl w:ilvl="0" w:tplc="6CA6B0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2444F68"/>
    <w:multiLevelType w:val="hybridMultilevel"/>
    <w:tmpl w:val="32FE943E"/>
    <w:lvl w:ilvl="0" w:tplc="7AD0076C">
      <w:start w:val="9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93070C"/>
    <w:multiLevelType w:val="hybridMultilevel"/>
    <w:tmpl w:val="A5F400EE"/>
    <w:lvl w:ilvl="0" w:tplc="796226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2C81554"/>
    <w:multiLevelType w:val="hybridMultilevel"/>
    <w:tmpl w:val="809EB1C6"/>
    <w:lvl w:ilvl="0" w:tplc="6CA6B0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53357D1"/>
    <w:multiLevelType w:val="hybridMultilevel"/>
    <w:tmpl w:val="F7005F62"/>
    <w:lvl w:ilvl="0" w:tplc="C5ACD076">
      <w:start w:val="1"/>
      <w:numFmt w:val="decimal"/>
      <w:lvlText w:val="%1-"/>
      <w:lvlJc w:val="left"/>
      <w:pPr>
        <w:ind w:left="720" w:hanging="360"/>
      </w:pPr>
      <w:rPr>
        <w:rFonts w:ascii="Calibri" w:eastAsia="Calibri" w:hAnsi="Calibri" w:cs="Calibri"/>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541734F"/>
    <w:multiLevelType w:val="hybridMultilevel"/>
    <w:tmpl w:val="FB44EBC6"/>
    <w:lvl w:ilvl="0" w:tplc="8A2885D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EB4F32"/>
    <w:multiLevelType w:val="hybridMultilevel"/>
    <w:tmpl w:val="F622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F4129B"/>
    <w:multiLevelType w:val="hybridMultilevel"/>
    <w:tmpl w:val="809EB1C6"/>
    <w:lvl w:ilvl="0" w:tplc="6CA6B0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B50549B"/>
    <w:multiLevelType w:val="hybridMultilevel"/>
    <w:tmpl w:val="3A74E738"/>
    <w:lvl w:ilvl="0" w:tplc="6CA6B06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5C6850C4"/>
    <w:multiLevelType w:val="hybridMultilevel"/>
    <w:tmpl w:val="2332A026"/>
    <w:lvl w:ilvl="0" w:tplc="5394B8A4">
      <w:start w:val="1"/>
      <w:numFmt w:val="decimalZero"/>
      <w:lvlText w:val="%1-"/>
      <w:lvlJc w:val="left"/>
      <w:pPr>
        <w:ind w:left="1332" w:hanging="360"/>
      </w:pPr>
      <w:rPr>
        <w:rFonts w:ascii="Calibri" w:eastAsia="Times New Roman" w:hAnsi="Calibri"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5D9C791E"/>
    <w:multiLevelType w:val="hybridMultilevel"/>
    <w:tmpl w:val="B1269CD8"/>
    <w:lvl w:ilvl="0" w:tplc="07D83230">
      <w:start w:val="97"/>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5A723D"/>
    <w:multiLevelType w:val="hybridMultilevel"/>
    <w:tmpl w:val="99CEFFA6"/>
    <w:lvl w:ilvl="0" w:tplc="809E947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C141861"/>
    <w:multiLevelType w:val="hybridMultilevel"/>
    <w:tmpl w:val="D6227B38"/>
    <w:lvl w:ilvl="0" w:tplc="0F8E3998">
      <w:start w:val="1"/>
      <w:numFmt w:val="decimal"/>
      <w:lvlText w:val="%1-"/>
      <w:lvlJc w:val="left"/>
      <w:pPr>
        <w:ind w:left="713" w:hanging="360"/>
      </w:pPr>
      <w:rPr>
        <w:rFonts w:cs="Times New Roman" w:hint="default"/>
      </w:rPr>
    </w:lvl>
    <w:lvl w:ilvl="1" w:tplc="04090019" w:tentative="1">
      <w:start w:val="1"/>
      <w:numFmt w:val="lowerLetter"/>
      <w:lvlText w:val="%2."/>
      <w:lvlJc w:val="left"/>
      <w:pPr>
        <w:ind w:left="1433" w:hanging="360"/>
      </w:pPr>
      <w:rPr>
        <w:rFonts w:cs="Times New Roman"/>
      </w:rPr>
    </w:lvl>
    <w:lvl w:ilvl="2" w:tplc="0409001B" w:tentative="1">
      <w:start w:val="1"/>
      <w:numFmt w:val="lowerRoman"/>
      <w:lvlText w:val="%3."/>
      <w:lvlJc w:val="right"/>
      <w:pPr>
        <w:ind w:left="2153" w:hanging="180"/>
      </w:pPr>
      <w:rPr>
        <w:rFonts w:cs="Times New Roman"/>
      </w:rPr>
    </w:lvl>
    <w:lvl w:ilvl="3" w:tplc="0409000F" w:tentative="1">
      <w:start w:val="1"/>
      <w:numFmt w:val="decimal"/>
      <w:lvlText w:val="%4."/>
      <w:lvlJc w:val="left"/>
      <w:pPr>
        <w:ind w:left="2873" w:hanging="360"/>
      </w:pPr>
      <w:rPr>
        <w:rFonts w:cs="Times New Roman"/>
      </w:rPr>
    </w:lvl>
    <w:lvl w:ilvl="4" w:tplc="04090019" w:tentative="1">
      <w:start w:val="1"/>
      <w:numFmt w:val="lowerLetter"/>
      <w:lvlText w:val="%5."/>
      <w:lvlJc w:val="left"/>
      <w:pPr>
        <w:ind w:left="3593" w:hanging="360"/>
      </w:pPr>
      <w:rPr>
        <w:rFonts w:cs="Times New Roman"/>
      </w:rPr>
    </w:lvl>
    <w:lvl w:ilvl="5" w:tplc="0409001B" w:tentative="1">
      <w:start w:val="1"/>
      <w:numFmt w:val="lowerRoman"/>
      <w:lvlText w:val="%6."/>
      <w:lvlJc w:val="right"/>
      <w:pPr>
        <w:ind w:left="4313" w:hanging="180"/>
      </w:pPr>
      <w:rPr>
        <w:rFonts w:cs="Times New Roman"/>
      </w:rPr>
    </w:lvl>
    <w:lvl w:ilvl="6" w:tplc="0409000F" w:tentative="1">
      <w:start w:val="1"/>
      <w:numFmt w:val="decimal"/>
      <w:lvlText w:val="%7."/>
      <w:lvlJc w:val="left"/>
      <w:pPr>
        <w:ind w:left="5033" w:hanging="360"/>
      </w:pPr>
      <w:rPr>
        <w:rFonts w:cs="Times New Roman"/>
      </w:rPr>
    </w:lvl>
    <w:lvl w:ilvl="7" w:tplc="04090019" w:tentative="1">
      <w:start w:val="1"/>
      <w:numFmt w:val="lowerLetter"/>
      <w:lvlText w:val="%8."/>
      <w:lvlJc w:val="left"/>
      <w:pPr>
        <w:ind w:left="5753" w:hanging="360"/>
      </w:pPr>
      <w:rPr>
        <w:rFonts w:cs="Times New Roman"/>
      </w:rPr>
    </w:lvl>
    <w:lvl w:ilvl="8" w:tplc="0409001B" w:tentative="1">
      <w:start w:val="1"/>
      <w:numFmt w:val="lowerRoman"/>
      <w:lvlText w:val="%9."/>
      <w:lvlJc w:val="right"/>
      <w:pPr>
        <w:ind w:left="6473" w:hanging="180"/>
      </w:pPr>
      <w:rPr>
        <w:rFonts w:cs="Times New Roman"/>
      </w:rPr>
    </w:lvl>
  </w:abstractNum>
  <w:abstractNum w:abstractNumId="39">
    <w:nsid w:val="6C34474F"/>
    <w:multiLevelType w:val="hybridMultilevel"/>
    <w:tmpl w:val="3FDA1A2A"/>
    <w:lvl w:ilvl="0" w:tplc="809E947C">
      <w:start w:val="1"/>
      <w:numFmt w:val="bullet"/>
      <w:lvlText w:val=""/>
      <w:lvlJc w:val="left"/>
      <w:pPr>
        <w:ind w:left="360" w:hanging="360"/>
      </w:pPr>
      <w:rPr>
        <w:rFonts w:ascii="Symbol" w:hAnsi="Symbol" w:hint="default"/>
      </w:rPr>
    </w:lvl>
    <w:lvl w:ilvl="1" w:tplc="7130A360">
      <w:start w:val="1"/>
      <w:numFmt w:val="bullet"/>
      <w:lvlText w:val=""/>
      <w:lvlJc w:val="left"/>
      <w:pPr>
        <w:ind w:left="810" w:hanging="360"/>
      </w:pPr>
      <w:rPr>
        <w:rFonts w:ascii="Symbol" w:hAnsi="Symbol" w:hint="default"/>
        <w:b/>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40">
    <w:nsid w:val="724B00D6"/>
    <w:multiLevelType w:val="hybridMultilevel"/>
    <w:tmpl w:val="809EB1C6"/>
    <w:lvl w:ilvl="0" w:tplc="6CA6B0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2B42D14"/>
    <w:multiLevelType w:val="hybridMultilevel"/>
    <w:tmpl w:val="6DD03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457312"/>
    <w:multiLevelType w:val="hybridMultilevel"/>
    <w:tmpl w:val="B9E2BBC0"/>
    <w:lvl w:ilvl="0" w:tplc="6CA6B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F06CF3"/>
    <w:multiLevelType w:val="hybridMultilevel"/>
    <w:tmpl w:val="12D02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40"/>
  </w:num>
  <w:num w:numId="3">
    <w:abstractNumId w:val="13"/>
  </w:num>
  <w:num w:numId="4">
    <w:abstractNumId w:val="12"/>
  </w:num>
  <w:num w:numId="5">
    <w:abstractNumId w:val="17"/>
  </w:num>
  <w:num w:numId="6">
    <w:abstractNumId w:val="28"/>
  </w:num>
  <w:num w:numId="7">
    <w:abstractNumId w:val="33"/>
  </w:num>
  <w:num w:numId="8">
    <w:abstractNumId w:val="18"/>
  </w:num>
  <w:num w:numId="9">
    <w:abstractNumId w:val="15"/>
  </w:num>
  <w:num w:numId="10">
    <w:abstractNumId w:val="30"/>
  </w:num>
  <w:num w:numId="11">
    <w:abstractNumId w:val="20"/>
  </w:num>
  <w:num w:numId="12">
    <w:abstractNumId w:val="22"/>
  </w:num>
  <w:num w:numId="13">
    <w:abstractNumId w:val="3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
  </w:num>
  <w:num w:numId="17">
    <w:abstractNumId w:val="27"/>
  </w:num>
  <w:num w:numId="18">
    <w:abstractNumId w:val="0"/>
  </w:num>
  <w:num w:numId="19">
    <w:abstractNumId w:val="36"/>
  </w:num>
  <w:num w:numId="20">
    <w:abstractNumId w:val="26"/>
  </w:num>
  <w:num w:numId="21">
    <w:abstractNumId w:val="42"/>
  </w:num>
  <w:num w:numId="22">
    <w:abstractNumId w:val="29"/>
  </w:num>
  <w:num w:numId="23">
    <w:abstractNumId w:val="3"/>
  </w:num>
  <w:num w:numId="24">
    <w:abstractNumId w:val="31"/>
  </w:num>
  <w:num w:numId="25">
    <w:abstractNumId w:val="11"/>
  </w:num>
  <w:num w:numId="26">
    <w:abstractNumId w:val="43"/>
  </w:num>
  <w:num w:numId="27">
    <w:abstractNumId w:val="7"/>
  </w:num>
  <w:num w:numId="28">
    <w:abstractNumId w:val="34"/>
  </w:num>
  <w:num w:numId="29">
    <w:abstractNumId w:val="16"/>
  </w:num>
  <w:num w:numId="30">
    <w:abstractNumId w:val="19"/>
  </w:num>
  <w:num w:numId="31">
    <w:abstractNumId w:val="25"/>
  </w:num>
  <w:num w:numId="32">
    <w:abstractNumId w:val="32"/>
  </w:num>
  <w:num w:numId="33">
    <w:abstractNumId w:val="4"/>
  </w:num>
  <w:num w:numId="34">
    <w:abstractNumId w:val="6"/>
  </w:num>
  <w:num w:numId="35">
    <w:abstractNumId w:val="14"/>
  </w:num>
  <w:num w:numId="36">
    <w:abstractNumId w:val="23"/>
  </w:num>
  <w:num w:numId="37">
    <w:abstractNumId w:val="24"/>
  </w:num>
  <w:num w:numId="38">
    <w:abstractNumId w:val="41"/>
  </w:num>
  <w:num w:numId="39">
    <w:abstractNumId w:val="39"/>
  </w:num>
  <w:num w:numId="40">
    <w:abstractNumId w:val="8"/>
  </w:num>
  <w:num w:numId="41">
    <w:abstractNumId w:val="37"/>
  </w:num>
  <w:num w:numId="42">
    <w:abstractNumId w:val="5"/>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Mahmud">
    <w15:presenceInfo w15:providerId="AD" w15:userId="S-1-5-21-1020145802-2043611178-314601362-23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28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43"/>
    <w:rsid w:val="000028CF"/>
    <w:rsid w:val="00002E88"/>
    <w:rsid w:val="00003B87"/>
    <w:rsid w:val="00004238"/>
    <w:rsid w:val="0000567B"/>
    <w:rsid w:val="000110E6"/>
    <w:rsid w:val="0001124F"/>
    <w:rsid w:val="00011F5F"/>
    <w:rsid w:val="00012FDA"/>
    <w:rsid w:val="000153F2"/>
    <w:rsid w:val="00016A3B"/>
    <w:rsid w:val="00016A7A"/>
    <w:rsid w:val="00021E24"/>
    <w:rsid w:val="000225EE"/>
    <w:rsid w:val="000239BF"/>
    <w:rsid w:val="000256A8"/>
    <w:rsid w:val="00026A5B"/>
    <w:rsid w:val="00030A32"/>
    <w:rsid w:val="000313B3"/>
    <w:rsid w:val="00034F6C"/>
    <w:rsid w:val="000355EC"/>
    <w:rsid w:val="00037791"/>
    <w:rsid w:val="0004075C"/>
    <w:rsid w:val="000447B7"/>
    <w:rsid w:val="000448C5"/>
    <w:rsid w:val="00044CDE"/>
    <w:rsid w:val="0004577E"/>
    <w:rsid w:val="00045987"/>
    <w:rsid w:val="00051CEC"/>
    <w:rsid w:val="0005419A"/>
    <w:rsid w:val="00055DFD"/>
    <w:rsid w:val="00056131"/>
    <w:rsid w:val="000563AA"/>
    <w:rsid w:val="00061795"/>
    <w:rsid w:val="00063748"/>
    <w:rsid w:val="000700B5"/>
    <w:rsid w:val="0007156D"/>
    <w:rsid w:val="000717C7"/>
    <w:rsid w:val="00071FB7"/>
    <w:rsid w:val="00073813"/>
    <w:rsid w:val="0007541A"/>
    <w:rsid w:val="00080C45"/>
    <w:rsid w:val="000815F1"/>
    <w:rsid w:val="00081EA1"/>
    <w:rsid w:val="000831CE"/>
    <w:rsid w:val="0008386F"/>
    <w:rsid w:val="00086C6C"/>
    <w:rsid w:val="000874CB"/>
    <w:rsid w:val="0009063D"/>
    <w:rsid w:val="00091DF5"/>
    <w:rsid w:val="0009208F"/>
    <w:rsid w:val="000929DB"/>
    <w:rsid w:val="00093056"/>
    <w:rsid w:val="00094217"/>
    <w:rsid w:val="00095239"/>
    <w:rsid w:val="00095D3B"/>
    <w:rsid w:val="0009797E"/>
    <w:rsid w:val="000A0261"/>
    <w:rsid w:val="000A04E2"/>
    <w:rsid w:val="000A110C"/>
    <w:rsid w:val="000A1159"/>
    <w:rsid w:val="000A165B"/>
    <w:rsid w:val="000A4A38"/>
    <w:rsid w:val="000A740E"/>
    <w:rsid w:val="000A7F66"/>
    <w:rsid w:val="000B1068"/>
    <w:rsid w:val="000B1163"/>
    <w:rsid w:val="000B123C"/>
    <w:rsid w:val="000B1B01"/>
    <w:rsid w:val="000B2321"/>
    <w:rsid w:val="000B2D2F"/>
    <w:rsid w:val="000B2F07"/>
    <w:rsid w:val="000B3634"/>
    <w:rsid w:val="000B5EE3"/>
    <w:rsid w:val="000C0115"/>
    <w:rsid w:val="000C0992"/>
    <w:rsid w:val="000C0FFB"/>
    <w:rsid w:val="000C1937"/>
    <w:rsid w:val="000C760E"/>
    <w:rsid w:val="000C7C21"/>
    <w:rsid w:val="000D0462"/>
    <w:rsid w:val="000D1F98"/>
    <w:rsid w:val="000D2972"/>
    <w:rsid w:val="000D4212"/>
    <w:rsid w:val="000D5DA0"/>
    <w:rsid w:val="000D5DD9"/>
    <w:rsid w:val="000D717C"/>
    <w:rsid w:val="000D7A06"/>
    <w:rsid w:val="000E2529"/>
    <w:rsid w:val="000E2D79"/>
    <w:rsid w:val="000E3F38"/>
    <w:rsid w:val="000E5713"/>
    <w:rsid w:val="000E61CF"/>
    <w:rsid w:val="000E6500"/>
    <w:rsid w:val="000E7F43"/>
    <w:rsid w:val="000F1741"/>
    <w:rsid w:val="000F2CD0"/>
    <w:rsid w:val="000F3D16"/>
    <w:rsid w:val="000F430C"/>
    <w:rsid w:val="000F49D1"/>
    <w:rsid w:val="000F5ABF"/>
    <w:rsid w:val="000F68B3"/>
    <w:rsid w:val="000F6F88"/>
    <w:rsid w:val="00100DE6"/>
    <w:rsid w:val="0010159A"/>
    <w:rsid w:val="00101CBC"/>
    <w:rsid w:val="001042BC"/>
    <w:rsid w:val="0010470D"/>
    <w:rsid w:val="0010522B"/>
    <w:rsid w:val="001060B2"/>
    <w:rsid w:val="0011456C"/>
    <w:rsid w:val="00114746"/>
    <w:rsid w:val="00114B15"/>
    <w:rsid w:val="00116134"/>
    <w:rsid w:val="00116CD5"/>
    <w:rsid w:val="0011714F"/>
    <w:rsid w:val="00121A99"/>
    <w:rsid w:val="001270A7"/>
    <w:rsid w:val="0012722E"/>
    <w:rsid w:val="00127994"/>
    <w:rsid w:val="001339AE"/>
    <w:rsid w:val="001344B0"/>
    <w:rsid w:val="00134A59"/>
    <w:rsid w:val="001365FE"/>
    <w:rsid w:val="00136FFF"/>
    <w:rsid w:val="001370FA"/>
    <w:rsid w:val="00142345"/>
    <w:rsid w:val="00142BE9"/>
    <w:rsid w:val="00144D1E"/>
    <w:rsid w:val="001454F1"/>
    <w:rsid w:val="00145C24"/>
    <w:rsid w:val="00146C69"/>
    <w:rsid w:val="00150271"/>
    <w:rsid w:val="00153208"/>
    <w:rsid w:val="001572ED"/>
    <w:rsid w:val="00160360"/>
    <w:rsid w:val="00162600"/>
    <w:rsid w:val="001637D9"/>
    <w:rsid w:val="001651FD"/>
    <w:rsid w:val="001659F9"/>
    <w:rsid w:val="0017194C"/>
    <w:rsid w:val="00171D51"/>
    <w:rsid w:val="001740C0"/>
    <w:rsid w:val="00182247"/>
    <w:rsid w:val="001835F9"/>
    <w:rsid w:val="00184015"/>
    <w:rsid w:val="00184D44"/>
    <w:rsid w:val="00187212"/>
    <w:rsid w:val="0018749C"/>
    <w:rsid w:val="001878AE"/>
    <w:rsid w:val="00191A31"/>
    <w:rsid w:val="001927C9"/>
    <w:rsid w:val="0019621C"/>
    <w:rsid w:val="001A15C5"/>
    <w:rsid w:val="001A3AB3"/>
    <w:rsid w:val="001A5D77"/>
    <w:rsid w:val="001A75F9"/>
    <w:rsid w:val="001B1501"/>
    <w:rsid w:val="001B1E1A"/>
    <w:rsid w:val="001B4229"/>
    <w:rsid w:val="001B5401"/>
    <w:rsid w:val="001C19B5"/>
    <w:rsid w:val="001C39EB"/>
    <w:rsid w:val="001C4CF9"/>
    <w:rsid w:val="001C54BC"/>
    <w:rsid w:val="001C7F0F"/>
    <w:rsid w:val="001D58A5"/>
    <w:rsid w:val="001E4B0F"/>
    <w:rsid w:val="001E6AB6"/>
    <w:rsid w:val="001F472E"/>
    <w:rsid w:val="00200C63"/>
    <w:rsid w:val="00201C59"/>
    <w:rsid w:val="002037A3"/>
    <w:rsid w:val="002062FD"/>
    <w:rsid w:val="0020706B"/>
    <w:rsid w:val="00210938"/>
    <w:rsid w:val="00211ABE"/>
    <w:rsid w:val="00214172"/>
    <w:rsid w:val="00215109"/>
    <w:rsid w:val="002165DB"/>
    <w:rsid w:val="002167E8"/>
    <w:rsid w:val="00217D88"/>
    <w:rsid w:val="0022067A"/>
    <w:rsid w:val="00221498"/>
    <w:rsid w:val="00223D7D"/>
    <w:rsid w:val="002355C3"/>
    <w:rsid w:val="002367C3"/>
    <w:rsid w:val="00236F01"/>
    <w:rsid w:val="00237B15"/>
    <w:rsid w:val="002403E5"/>
    <w:rsid w:val="00241539"/>
    <w:rsid w:val="00241CA4"/>
    <w:rsid w:val="00243650"/>
    <w:rsid w:val="00245967"/>
    <w:rsid w:val="00246058"/>
    <w:rsid w:val="00250552"/>
    <w:rsid w:val="00250E4F"/>
    <w:rsid w:val="00255CE1"/>
    <w:rsid w:val="002572F4"/>
    <w:rsid w:val="002618C9"/>
    <w:rsid w:val="002620E9"/>
    <w:rsid w:val="00262443"/>
    <w:rsid w:val="002636A5"/>
    <w:rsid w:val="002640B0"/>
    <w:rsid w:val="00267113"/>
    <w:rsid w:val="002744E0"/>
    <w:rsid w:val="00276011"/>
    <w:rsid w:val="002801EF"/>
    <w:rsid w:val="0028230D"/>
    <w:rsid w:val="002838FA"/>
    <w:rsid w:val="00285CD5"/>
    <w:rsid w:val="0028781C"/>
    <w:rsid w:val="002902CC"/>
    <w:rsid w:val="00290830"/>
    <w:rsid w:val="00290B65"/>
    <w:rsid w:val="00292D73"/>
    <w:rsid w:val="002A14AE"/>
    <w:rsid w:val="002A45DF"/>
    <w:rsid w:val="002A5665"/>
    <w:rsid w:val="002A6A4A"/>
    <w:rsid w:val="002A7623"/>
    <w:rsid w:val="002B1F57"/>
    <w:rsid w:val="002B2652"/>
    <w:rsid w:val="002B654B"/>
    <w:rsid w:val="002B6F04"/>
    <w:rsid w:val="002B7F47"/>
    <w:rsid w:val="002C0C46"/>
    <w:rsid w:val="002C259D"/>
    <w:rsid w:val="002D0335"/>
    <w:rsid w:val="002D59B2"/>
    <w:rsid w:val="002D5A0D"/>
    <w:rsid w:val="002D72CD"/>
    <w:rsid w:val="002D7976"/>
    <w:rsid w:val="002E0B00"/>
    <w:rsid w:val="002E1A8A"/>
    <w:rsid w:val="002E5F84"/>
    <w:rsid w:val="002E698F"/>
    <w:rsid w:val="002E711C"/>
    <w:rsid w:val="002F4B9C"/>
    <w:rsid w:val="002F662F"/>
    <w:rsid w:val="002F7A05"/>
    <w:rsid w:val="00300CDE"/>
    <w:rsid w:val="003027D2"/>
    <w:rsid w:val="00302ABD"/>
    <w:rsid w:val="00305711"/>
    <w:rsid w:val="0031402F"/>
    <w:rsid w:val="003155A4"/>
    <w:rsid w:val="003178FB"/>
    <w:rsid w:val="0032138E"/>
    <w:rsid w:val="00321FBA"/>
    <w:rsid w:val="00323025"/>
    <w:rsid w:val="00323BB6"/>
    <w:rsid w:val="00327CB2"/>
    <w:rsid w:val="00327DEC"/>
    <w:rsid w:val="003300EC"/>
    <w:rsid w:val="003308A3"/>
    <w:rsid w:val="00335549"/>
    <w:rsid w:val="00337851"/>
    <w:rsid w:val="003410FA"/>
    <w:rsid w:val="0034662C"/>
    <w:rsid w:val="00347045"/>
    <w:rsid w:val="003505F3"/>
    <w:rsid w:val="0035196D"/>
    <w:rsid w:val="00351C4F"/>
    <w:rsid w:val="003526AF"/>
    <w:rsid w:val="00353E2F"/>
    <w:rsid w:val="003559D3"/>
    <w:rsid w:val="00357056"/>
    <w:rsid w:val="003612D2"/>
    <w:rsid w:val="00362069"/>
    <w:rsid w:val="00362CB7"/>
    <w:rsid w:val="003641B0"/>
    <w:rsid w:val="00364FDF"/>
    <w:rsid w:val="0037069A"/>
    <w:rsid w:val="0037082A"/>
    <w:rsid w:val="00371419"/>
    <w:rsid w:val="00372821"/>
    <w:rsid w:val="00374831"/>
    <w:rsid w:val="00374FEF"/>
    <w:rsid w:val="0038194F"/>
    <w:rsid w:val="00386E92"/>
    <w:rsid w:val="00391052"/>
    <w:rsid w:val="003916C5"/>
    <w:rsid w:val="00396C40"/>
    <w:rsid w:val="00397165"/>
    <w:rsid w:val="00397748"/>
    <w:rsid w:val="003A01E2"/>
    <w:rsid w:val="003A06D7"/>
    <w:rsid w:val="003A205C"/>
    <w:rsid w:val="003A6C2E"/>
    <w:rsid w:val="003B06BA"/>
    <w:rsid w:val="003B0EBB"/>
    <w:rsid w:val="003B1A1B"/>
    <w:rsid w:val="003B273A"/>
    <w:rsid w:val="003B3602"/>
    <w:rsid w:val="003B3D17"/>
    <w:rsid w:val="003B6EC4"/>
    <w:rsid w:val="003C157A"/>
    <w:rsid w:val="003C3106"/>
    <w:rsid w:val="003C3CEE"/>
    <w:rsid w:val="003C46FB"/>
    <w:rsid w:val="003C4F68"/>
    <w:rsid w:val="003C5208"/>
    <w:rsid w:val="003D0B83"/>
    <w:rsid w:val="003D5B69"/>
    <w:rsid w:val="003E080E"/>
    <w:rsid w:val="003E2DF0"/>
    <w:rsid w:val="003E452B"/>
    <w:rsid w:val="003E69F1"/>
    <w:rsid w:val="003F3FAA"/>
    <w:rsid w:val="003F4DBC"/>
    <w:rsid w:val="003F5194"/>
    <w:rsid w:val="003F7BE9"/>
    <w:rsid w:val="00400D2F"/>
    <w:rsid w:val="00402EDD"/>
    <w:rsid w:val="004033A2"/>
    <w:rsid w:val="00403BE8"/>
    <w:rsid w:val="0041370C"/>
    <w:rsid w:val="0041518E"/>
    <w:rsid w:val="00415413"/>
    <w:rsid w:val="0042092F"/>
    <w:rsid w:val="00422102"/>
    <w:rsid w:val="00423424"/>
    <w:rsid w:val="00423C66"/>
    <w:rsid w:val="00430D1C"/>
    <w:rsid w:val="00433874"/>
    <w:rsid w:val="00434273"/>
    <w:rsid w:val="004354DC"/>
    <w:rsid w:val="004365AF"/>
    <w:rsid w:val="004374F7"/>
    <w:rsid w:val="00440007"/>
    <w:rsid w:val="00440EDF"/>
    <w:rsid w:val="004417C1"/>
    <w:rsid w:val="00442200"/>
    <w:rsid w:val="00442EF3"/>
    <w:rsid w:val="00444FF9"/>
    <w:rsid w:val="0044746D"/>
    <w:rsid w:val="00451437"/>
    <w:rsid w:val="00452CAF"/>
    <w:rsid w:val="00457846"/>
    <w:rsid w:val="004654E5"/>
    <w:rsid w:val="004675CE"/>
    <w:rsid w:val="00470680"/>
    <w:rsid w:val="00471ADB"/>
    <w:rsid w:val="00474A5B"/>
    <w:rsid w:val="00476338"/>
    <w:rsid w:val="004766B8"/>
    <w:rsid w:val="004804AD"/>
    <w:rsid w:val="00481392"/>
    <w:rsid w:val="00485F61"/>
    <w:rsid w:val="00487B66"/>
    <w:rsid w:val="00490BC9"/>
    <w:rsid w:val="004911EA"/>
    <w:rsid w:val="00491A66"/>
    <w:rsid w:val="00495D39"/>
    <w:rsid w:val="00497771"/>
    <w:rsid w:val="004977D7"/>
    <w:rsid w:val="004A2B9A"/>
    <w:rsid w:val="004A48F2"/>
    <w:rsid w:val="004A4C97"/>
    <w:rsid w:val="004A59BF"/>
    <w:rsid w:val="004A7333"/>
    <w:rsid w:val="004A7B70"/>
    <w:rsid w:val="004B0D21"/>
    <w:rsid w:val="004B1408"/>
    <w:rsid w:val="004B31E3"/>
    <w:rsid w:val="004B54B1"/>
    <w:rsid w:val="004B5BC2"/>
    <w:rsid w:val="004B7F99"/>
    <w:rsid w:val="004C0271"/>
    <w:rsid w:val="004C08B2"/>
    <w:rsid w:val="004C1572"/>
    <w:rsid w:val="004C30E9"/>
    <w:rsid w:val="004C3562"/>
    <w:rsid w:val="004C3E90"/>
    <w:rsid w:val="004C5F05"/>
    <w:rsid w:val="004C5FBC"/>
    <w:rsid w:val="004C743C"/>
    <w:rsid w:val="004D09D2"/>
    <w:rsid w:val="004D3F29"/>
    <w:rsid w:val="004D4034"/>
    <w:rsid w:val="004D6979"/>
    <w:rsid w:val="004D77C5"/>
    <w:rsid w:val="004E07F7"/>
    <w:rsid w:val="004E260A"/>
    <w:rsid w:val="004E297F"/>
    <w:rsid w:val="004E305B"/>
    <w:rsid w:val="004E47CA"/>
    <w:rsid w:val="004E548A"/>
    <w:rsid w:val="004E61DE"/>
    <w:rsid w:val="004E716B"/>
    <w:rsid w:val="004F1E22"/>
    <w:rsid w:val="004F4E6E"/>
    <w:rsid w:val="004F5783"/>
    <w:rsid w:val="004F6985"/>
    <w:rsid w:val="005015F1"/>
    <w:rsid w:val="0050169F"/>
    <w:rsid w:val="00501A36"/>
    <w:rsid w:val="00502254"/>
    <w:rsid w:val="00502C02"/>
    <w:rsid w:val="00504595"/>
    <w:rsid w:val="0050594E"/>
    <w:rsid w:val="005065DF"/>
    <w:rsid w:val="00506EBB"/>
    <w:rsid w:val="005117BF"/>
    <w:rsid w:val="00512A59"/>
    <w:rsid w:val="0051515F"/>
    <w:rsid w:val="00527C3B"/>
    <w:rsid w:val="0053061D"/>
    <w:rsid w:val="00531CC3"/>
    <w:rsid w:val="0053214C"/>
    <w:rsid w:val="00532F90"/>
    <w:rsid w:val="00533BCD"/>
    <w:rsid w:val="00534934"/>
    <w:rsid w:val="005454F1"/>
    <w:rsid w:val="005461AD"/>
    <w:rsid w:val="00547B66"/>
    <w:rsid w:val="005526DE"/>
    <w:rsid w:val="00553677"/>
    <w:rsid w:val="00560556"/>
    <w:rsid w:val="00567AEF"/>
    <w:rsid w:val="005707DC"/>
    <w:rsid w:val="00572EA7"/>
    <w:rsid w:val="0057320C"/>
    <w:rsid w:val="005747C4"/>
    <w:rsid w:val="005751D9"/>
    <w:rsid w:val="005815F7"/>
    <w:rsid w:val="00582CFF"/>
    <w:rsid w:val="00584BF6"/>
    <w:rsid w:val="0058590E"/>
    <w:rsid w:val="00585E62"/>
    <w:rsid w:val="0059480E"/>
    <w:rsid w:val="005A15C7"/>
    <w:rsid w:val="005A3314"/>
    <w:rsid w:val="005A4865"/>
    <w:rsid w:val="005A5518"/>
    <w:rsid w:val="005B00D7"/>
    <w:rsid w:val="005B134B"/>
    <w:rsid w:val="005B18A9"/>
    <w:rsid w:val="005B33B2"/>
    <w:rsid w:val="005B37CD"/>
    <w:rsid w:val="005B4054"/>
    <w:rsid w:val="005B4315"/>
    <w:rsid w:val="005C3720"/>
    <w:rsid w:val="005C3A93"/>
    <w:rsid w:val="005C5943"/>
    <w:rsid w:val="005C5FB0"/>
    <w:rsid w:val="005C7BB4"/>
    <w:rsid w:val="005D30EE"/>
    <w:rsid w:val="005D3B80"/>
    <w:rsid w:val="005D4BA6"/>
    <w:rsid w:val="005D4C10"/>
    <w:rsid w:val="005D4F5E"/>
    <w:rsid w:val="005D622E"/>
    <w:rsid w:val="005D64F9"/>
    <w:rsid w:val="005D7E79"/>
    <w:rsid w:val="005E4AB3"/>
    <w:rsid w:val="005E73B6"/>
    <w:rsid w:val="005E783A"/>
    <w:rsid w:val="005F0F2B"/>
    <w:rsid w:val="005F3C40"/>
    <w:rsid w:val="005F49ED"/>
    <w:rsid w:val="005F5D40"/>
    <w:rsid w:val="00603016"/>
    <w:rsid w:val="00604BDE"/>
    <w:rsid w:val="0060519C"/>
    <w:rsid w:val="0060788D"/>
    <w:rsid w:val="0061314D"/>
    <w:rsid w:val="00615C6A"/>
    <w:rsid w:val="00622082"/>
    <w:rsid w:val="006225F7"/>
    <w:rsid w:val="00622C08"/>
    <w:rsid w:val="006253DF"/>
    <w:rsid w:val="00625900"/>
    <w:rsid w:val="00626DD0"/>
    <w:rsid w:val="00627979"/>
    <w:rsid w:val="006312FC"/>
    <w:rsid w:val="00631C85"/>
    <w:rsid w:val="006348A0"/>
    <w:rsid w:val="00636BAB"/>
    <w:rsid w:val="006416AC"/>
    <w:rsid w:val="006433B5"/>
    <w:rsid w:val="00645170"/>
    <w:rsid w:val="00646A6B"/>
    <w:rsid w:val="006474B8"/>
    <w:rsid w:val="006528AF"/>
    <w:rsid w:val="00653998"/>
    <w:rsid w:val="006550FB"/>
    <w:rsid w:val="00655222"/>
    <w:rsid w:val="00657671"/>
    <w:rsid w:val="00662027"/>
    <w:rsid w:val="00662381"/>
    <w:rsid w:val="00663F7A"/>
    <w:rsid w:val="006671C0"/>
    <w:rsid w:val="0067363E"/>
    <w:rsid w:val="006739DF"/>
    <w:rsid w:val="00676D2A"/>
    <w:rsid w:val="00682587"/>
    <w:rsid w:val="00685191"/>
    <w:rsid w:val="00685A16"/>
    <w:rsid w:val="00692E91"/>
    <w:rsid w:val="00693E46"/>
    <w:rsid w:val="00696198"/>
    <w:rsid w:val="006969BA"/>
    <w:rsid w:val="00697A55"/>
    <w:rsid w:val="006A19DE"/>
    <w:rsid w:val="006A330B"/>
    <w:rsid w:val="006A4D10"/>
    <w:rsid w:val="006A5140"/>
    <w:rsid w:val="006A63A4"/>
    <w:rsid w:val="006A7152"/>
    <w:rsid w:val="006B07C3"/>
    <w:rsid w:val="006B340F"/>
    <w:rsid w:val="006C1516"/>
    <w:rsid w:val="006C74ED"/>
    <w:rsid w:val="006C750A"/>
    <w:rsid w:val="006D1899"/>
    <w:rsid w:val="006D3013"/>
    <w:rsid w:val="006D39E7"/>
    <w:rsid w:val="006D461C"/>
    <w:rsid w:val="006D536F"/>
    <w:rsid w:val="006D6CC3"/>
    <w:rsid w:val="006D78AE"/>
    <w:rsid w:val="006E10A3"/>
    <w:rsid w:val="006E73A7"/>
    <w:rsid w:val="006F2E85"/>
    <w:rsid w:val="006F2ECF"/>
    <w:rsid w:val="006F3974"/>
    <w:rsid w:val="006F6450"/>
    <w:rsid w:val="006F6859"/>
    <w:rsid w:val="006F72F0"/>
    <w:rsid w:val="006F7F49"/>
    <w:rsid w:val="007008C5"/>
    <w:rsid w:val="007013FB"/>
    <w:rsid w:val="00702A32"/>
    <w:rsid w:val="00704264"/>
    <w:rsid w:val="007066DF"/>
    <w:rsid w:val="00710CAA"/>
    <w:rsid w:val="00713901"/>
    <w:rsid w:val="00714C3F"/>
    <w:rsid w:val="007162B7"/>
    <w:rsid w:val="00717989"/>
    <w:rsid w:val="007263FD"/>
    <w:rsid w:val="0072695A"/>
    <w:rsid w:val="00727364"/>
    <w:rsid w:val="007315A6"/>
    <w:rsid w:val="007324D3"/>
    <w:rsid w:val="00734270"/>
    <w:rsid w:val="007344BD"/>
    <w:rsid w:val="00735553"/>
    <w:rsid w:val="0073693B"/>
    <w:rsid w:val="00745785"/>
    <w:rsid w:val="0074639D"/>
    <w:rsid w:val="00746547"/>
    <w:rsid w:val="00750C80"/>
    <w:rsid w:val="00750F98"/>
    <w:rsid w:val="00751166"/>
    <w:rsid w:val="00752818"/>
    <w:rsid w:val="007540DC"/>
    <w:rsid w:val="00760429"/>
    <w:rsid w:val="007611C2"/>
    <w:rsid w:val="00762075"/>
    <w:rsid w:val="00764A42"/>
    <w:rsid w:val="00764C1D"/>
    <w:rsid w:val="0076545B"/>
    <w:rsid w:val="0076622B"/>
    <w:rsid w:val="007665E0"/>
    <w:rsid w:val="00766DD7"/>
    <w:rsid w:val="00766DEE"/>
    <w:rsid w:val="0076799B"/>
    <w:rsid w:val="007706B4"/>
    <w:rsid w:val="00772B99"/>
    <w:rsid w:val="00777BDF"/>
    <w:rsid w:val="0078005E"/>
    <w:rsid w:val="00782816"/>
    <w:rsid w:val="007839B8"/>
    <w:rsid w:val="0078725A"/>
    <w:rsid w:val="0079026F"/>
    <w:rsid w:val="0079088C"/>
    <w:rsid w:val="00796088"/>
    <w:rsid w:val="007A019B"/>
    <w:rsid w:val="007A16EA"/>
    <w:rsid w:val="007A1DF3"/>
    <w:rsid w:val="007A2160"/>
    <w:rsid w:val="007A2CD2"/>
    <w:rsid w:val="007A3900"/>
    <w:rsid w:val="007A4446"/>
    <w:rsid w:val="007A6874"/>
    <w:rsid w:val="007B2BEF"/>
    <w:rsid w:val="007B2C91"/>
    <w:rsid w:val="007B3A06"/>
    <w:rsid w:val="007B4911"/>
    <w:rsid w:val="007B5684"/>
    <w:rsid w:val="007B7B6D"/>
    <w:rsid w:val="007C0A69"/>
    <w:rsid w:val="007C48FF"/>
    <w:rsid w:val="007C501D"/>
    <w:rsid w:val="007C594C"/>
    <w:rsid w:val="007D00AA"/>
    <w:rsid w:val="007D023E"/>
    <w:rsid w:val="007D2692"/>
    <w:rsid w:val="007D3AEB"/>
    <w:rsid w:val="007D6738"/>
    <w:rsid w:val="007D702A"/>
    <w:rsid w:val="007D7528"/>
    <w:rsid w:val="007E0E8B"/>
    <w:rsid w:val="007E2051"/>
    <w:rsid w:val="007E4B8C"/>
    <w:rsid w:val="007F2D48"/>
    <w:rsid w:val="007F325A"/>
    <w:rsid w:val="007F33FD"/>
    <w:rsid w:val="007F3A05"/>
    <w:rsid w:val="007F45C4"/>
    <w:rsid w:val="007F585E"/>
    <w:rsid w:val="0080030C"/>
    <w:rsid w:val="00800836"/>
    <w:rsid w:val="00800D5A"/>
    <w:rsid w:val="0080200E"/>
    <w:rsid w:val="0081400D"/>
    <w:rsid w:val="00817716"/>
    <w:rsid w:val="008245A2"/>
    <w:rsid w:val="00825D60"/>
    <w:rsid w:val="00826B8D"/>
    <w:rsid w:val="00833831"/>
    <w:rsid w:val="008346E1"/>
    <w:rsid w:val="00835D2E"/>
    <w:rsid w:val="00836E01"/>
    <w:rsid w:val="00836E42"/>
    <w:rsid w:val="008415A4"/>
    <w:rsid w:val="0084197A"/>
    <w:rsid w:val="00843411"/>
    <w:rsid w:val="0084579D"/>
    <w:rsid w:val="00847D2B"/>
    <w:rsid w:val="00852086"/>
    <w:rsid w:val="0085338A"/>
    <w:rsid w:val="0085365A"/>
    <w:rsid w:val="00854272"/>
    <w:rsid w:val="00856793"/>
    <w:rsid w:val="0086251D"/>
    <w:rsid w:val="00862B26"/>
    <w:rsid w:val="00863370"/>
    <w:rsid w:val="00866A2A"/>
    <w:rsid w:val="008677B3"/>
    <w:rsid w:val="00867885"/>
    <w:rsid w:val="00867D82"/>
    <w:rsid w:val="00867EF4"/>
    <w:rsid w:val="008738A1"/>
    <w:rsid w:val="008765A3"/>
    <w:rsid w:val="008767E0"/>
    <w:rsid w:val="00877EA0"/>
    <w:rsid w:val="00880E21"/>
    <w:rsid w:val="00886A9F"/>
    <w:rsid w:val="0088702E"/>
    <w:rsid w:val="00890C55"/>
    <w:rsid w:val="0089352E"/>
    <w:rsid w:val="00894A00"/>
    <w:rsid w:val="00897D5A"/>
    <w:rsid w:val="008A01FD"/>
    <w:rsid w:val="008A084E"/>
    <w:rsid w:val="008A577F"/>
    <w:rsid w:val="008A6DE5"/>
    <w:rsid w:val="008B1C05"/>
    <w:rsid w:val="008B1EAC"/>
    <w:rsid w:val="008C234D"/>
    <w:rsid w:val="008C3C15"/>
    <w:rsid w:val="008C48CA"/>
    <w:rsid w:val="008D071B"/>
    <w:rsid w:val="008D0910"/>
    <w:rsid w:val="008D3B3B"/>
    <w:rsid w:val="008D6A97"/>
    <w:rsid w:val="008E1412"/>
    <w:rsid w:val="008E1D58"/>
    <w:rsid w:val="008E6CAC"/>
    <w:rsid w:val="008F1BFF"/>
    <w:rsid w:val="008F30E8"/>
    <w:rsid w:val="008F4356"/>
    <w:rsid w:val="008F5FD0"/>
    <w:rsid w:val="008F7583"/>
    <w:rsid w:val="008F78CD"/>
    <w:rsid w:val="0090079C"/>
    <w:rsid w:val="00902529"/>
    <w:rsid w:val="00904DFB"/>
    <w:rsid w:val="009109A2"/>
    <w:rsid w:val="00911CB4"/>
    <w:rsid w:val="009131ED"/>
    <w:rsid w:val="00913925"/>
    <w:rsid w:val="0091797E"/>
    <w:rsid w:val="0092071A"/>
    <w:rsid w:val="00920A60"/>
    <w:rsid w:val="00921F5C"/>
    <w:rsid w:val="009244B5"/>
    <w:rsid w:val="00926729"/>
    <w:rsid w:val="009332E4"/>
    <w:rsid w:val="00934F93"/>
    <w:rsid w:val="00941339"/>
    <w:rsid w:val="0094305F"/>
    <w:rsid w:val="0094747F"/>
    <w:rsid w:val="00950AA5"/>
    <w:rsid w:val="00964C90"/>
    <w:rsid w:val="00967216"/>
    <w:rsid w:val="00971084"/>
    <w:rsid w:val="00972ED9"/>
    <w:rsid w:val="00973CE4"/>
    <w:rsid w:val="00975457"/>
    <w:rsid w:val="0098155F"/>
    <w:rsid w:val="009820C5"/>
    <w:rsid w:val="0098363E"/>
    <w:rsid w:val="00984727"/>
    <w:rsid w:val="009861CA"/>
    <w:rsid w:val="0099042F"/>
    <w:rsid w:val="00994537"/>
    <w:rsid w:val="00995DE9"/>
    <w:rsid w:val="009A181E"/>
    <w:rsid w:val="009A49B2"/>
    <w:rsid w:val="009B025A"/>
    <w:rsid w:val="009B44D9"/>
    <w:rsid w:val="009C0B0F"/>
    <w:rsid w:val="009C20F2"/>
    <w:rsid w:val="009C2E9E"/>
    <w:rsid w:val="009C5666"/>
    <w:rsid w:val="009C593B"/>
    <w:rsid w:val="009C5C28"/>
    <w:rsid w:val="009E29D8"/>
    <w:rsid w:val="009E491F"/>
    <w:rsid w:val="009E4EA0"/>
    <w:rsid w:val="009E7E38"/>
    <w:rsid w:val="009F03E9"/>
    <w:rsid w:val="009F2644"/>
    <w:rsid w:val="009F5EF3"/>
    <w:rsid w:val="009F6136"/>
    <w:rsid w:val="00A01FAB"/>
    <w:rsid w:val="00A10AB7"/>
    <w:rsid w:val="00A11CF5"/>
    <w:rsid w:val="00A13390"/>
    <w:rsid w:val="00A134E1"/>
    <w:rsid w:val="00A159CE"/>
    <w:rsid w:val="00A1716F"/>
    <w:rsid w:val="00A175E9"/>
    <w:rsid w:val="00A25374"/>
    <w:rsid w:val="00A25BED"/>
    <w:rsid w:val="00A30028"/>
    <w:rsid w:val="00A30303"/>
    <w:rsid w:val="00A33BAE"/>
    <w:rsid w:val="00A34210"/>
    <w:rsid w:val="00A3596E"/>
    <w:rsid w:val="00A3682F"/>
    <w:rsid w:val="00A374B7"/>
    <w:rsid w:val="00A40ECE"/>
    <w:rsid w:val="00A5092D"/>
    <w:rsid w:val="00A5354A"/>
    <w:rsid w:val="00A56BE5"/>
    <w:rsid w:val="00A6281D"/>
    <w:rsid w:val="00A62B43"/>
    <w:rsid w:val="00A63D9D"/>
    <w:rsid w:val="00A64E0D"/>
    <w:rsid w:val="00A66BC4"/>
    <w:rsid w:val="00A67DA1"/>
    <w:rsid w:val="00A72483"/>
    <w:rsid w:val="00A72B36"/>
    <w:rsid w:val="00A72E3F"/>
    <w:rsid w:val="00A7430D"/>
    <w:rsid w:val="00A74DE5"/>
    <w:rsid w:val="00A7567C"/>
    <w:rsid w:val="00A763CC"/>
    <w:rsid w:val="00A7676C"/>
    <w:rsid w:val="00A773FD"/>
    <w:rsid w:val="00A8208C"/>
    <w:rsid w:val="00A820CA"/>
    <w:rsid w:val="00A824AF"/>
    <w:rsid w:val="00A84258"/>
    <w:rsid w:val="00A8685B"/>
    <w:rsid w:val="00A87B3F"/>
    <w:rsid w:val="00A90939"/>
    <w:rsid w:val="00A927D2"/>
    <w:rsid w:val="00A9286F"/>
    <w:rsid w:val="00A92B1D"/>
    <w:rsid w:val="00A957A5"/>
    <w:rsid w:val="00A965C6"/>
    <w:rsid w:val="00A97806"/>
    <w:rsid w:val="00AA0618"/>
    <w:rsid w:val="00AA19A7"/>
    <w:rsid w:val="00AA5541"/>
    <w:rsid w:val="00AA68AF"/>
    <w:rsid w:val="00AA7B19"/>
    <w:rsid w:val="00AA7FB3"/>
    <w:rsid w:val="00AB2F58"/>
    <w:rsid w:val="00AB445B"/>
    <w:rsid w:val="00AB4C1A"/>
    <w:rsid w:val="00AB6A11"/>
    <w:rsid w:val="00AB7112"/>
    <w:rsid w:val="00AB7672"/>
    <w:rsid w:val="00AC09FB"/>
    <w:rsid w:val="00AC1108"/>
    <w:rsid w:val="00AC26F1"/>
    <w:rsid w:val="00AC2EA2"/>
    <w:rsid w:val="00AC4AD6"/>
    <w:rsid w:val="00AD2436"/>
    <w:rsid w:val="00AE17EA"/>
    <w:rsid w:val="00AE1947"/>
    <w:rsid w:val="00AE2AE4"/>
    <w:rsid w:val="00AE6AA6"/>
    <w:rsid w:val="00AE7A6A"/>
    <w:rsid w:val="00AF0CEC"/>
    <w:rsid w:val="00AF1498"/>
    <w:rsid w:val="00AF1841"/>
    <w:rsid w:val="00AF23F6"/>
    <w:rsid w:val="00AF47D7"/>
    <w:rsid w:val="00AF63D8"/>
    <w:rsid w:val="00B00610"/>
    <w:rsid w:val="00B01CBB"/>
    <w:rsid w:val="00B024D0"/>
    <w:rsid w:val="00B03A64"/>
    <w:rsid w:val="00B03BDA"/>
    <w:rsid w:val="00B04D53"/>
    <w:rsid w:val="00B050F8"/>
    <w:rsid w:val="00B113DC"/>
    <w:rsid w:val="00B120CF"/>
    <w:rsid w:val="00B12DE4"/>
    <w:rsid w:val="00B155D8"/>
    <w:rsid w:val="00B162C3"/>
    <w:rsid w:val="00B17772"/>
    <w:rsid w:val="00B210FA"/>
    <w:rsid w:val="00B2220C"/>
    <w:rsid w:val="00B24A36"/>
    <w:rsid w:val="00B277DA"/>
    <w:rsid w:val="00B31129"/>
    <w:rsid w:val="00B3311A"/>
    <w:rsid w:val="00B42575"/>
    <w:rsid w:val="00B46137"/>
    <w:rsid w:val="00B510CE"/>
    <w:rsid w:val="00B6279E"/>
    <w:rsid w:val="00B634F4"/>
    <w:rsid w:val="00B636B7"/>
    <w:rsid w:val="00B710E0"/>
    <w:rsid w:val="00B75DEE"/>
    <w:rsid w:val="00B8056D"/>
    <w:rsid w:val="00B80F93"/>
    <w:rsid w:val="00B81739"/>
    <w:rsid w:val="00B866CF"/>
    <w:rsid w:val="00B9066A"/>
    <w:rsid w:val="00B932A8"/>
    <w:rsid w:val="00B93BC7"/>
    <w:rsid w:val="00B94E48"/>
    <w:rsid w:val="00B96E42"/>
    <w:rsid w:val="00BA1F0E"/>
    <w:rsid w:val="00BA20EE"/>
    <w:rsid w:val="00BA2182"/>
    <w:rsid w:val="00BA21E7"/>
    <w:rsid w:val="00BA3544"/>
    <w:rsid w:val="00BA54C2"/>
    <w:rsid w:val="00BA5F43"/>
    <w:rsid w:val="00BA63BD"/>
    <w:rsid w:val="00BA7C7F"/>
    <w:rsid w:val="00BB0A1F"/>
    <w:rsid w:val="00BB1D4F"/>
    <w:rsid w:val="00BC0063"/>
    <w:rsid w:val="00BC2BD0"/>
    <w:rsid w:val="00BC4988"/>
    <w:rsid w:val="00BC7270"/>
    <w:rsid w:val="00BC7AEB"/>
    <w:rsid w:val="00BD1CF5"/>
    <w:rsid w:val="00BD2E30"/>
    <w:rsid w:val="00BD3F53"/>
    <w:rsid w:val="00BD42FE"/>
    <w:rsid w:val="00BD47EC"/>
    <w:rsid w:val="00BD5F14"/>
    <w:rsid w:val="00BD5F30"/>
    <w:rsid w:val="00BD6B55"/>
    <w:rsid w:val="00BE05B6"/>
    <w:rsid w:val="00BE11DE"/>
    <w:rsid w:val="00BE1A73"/>
    <w:rsid w:val="00BE3E46"/>
    <w:rsid w:val="00BE5C5E"/>
    <w:rsid w:val="00BE728D"/>
    <w:rsid w:val="00BE7E95"/>
    <w:rsid w:val="00BF0B65"/>
    <w:rsid w:val="00BF1CA8"/>
    <w:rsid w:val="00BF3DB4"/>
    <w:rsid w:val="00BF4AE6"/>
    <w:rsid w:val="00BF5FEC"/>
    <w:rsid w:val="00BF6FEE"/>
    <w:rsid w:val="00BF75D4"/>
    <w:rsid w:val="00C02004"/>
    <w:rsid w:val="00C029A0"/>
    <w:rsid w:val="00C02A8F"/>
    <w:rsid w:val="00C061AA"/>
    <w:rsid w:val="00C10FD5"/>
    <w:rsid w:val="00C12435"/>
    <w:rsid w:val="00C14142"/>
    <w:rsid w:val="00C1602B"/>
    <w:rsid w:val="00C1677C"/>
    <w:rsid w:val="00C21F8C"/>
    <w:rsid w:val="00C228F3"/>
    <w:rsid w:val="00C22C3B"/>
    <w:rsid w:val="00C24644"/>
    <w:rsid w:val="00C25D60"/>
    <w:rsid w:val="00C278B5"/>
    <w:rsid w:val="00C31E30"/>
    <w:rsid w:val="00C32E6B"/>
    <w:rsid w:val="00C3472C"/>
    <w:rsid w:val="00C351EE"/>
    <w:rsid w:val="00C353D7"/>
    <w:rsid w:val="00C40CCB"/>
    <w:rsid w:val="00C41CDE"/>
    <w:rsid w:val="00C4242C"/>
    <w:rsid w:val="00C43F53"/>
    <w:rsid w:val="00C4439F"/>
    <w:rsid w:val="00C44F51"/>
    <w:rsid w:val="00C5004A"/>
    <w:rsid w:val="00C505A4"/>
    <w:rsid w:val="00C51847"/>
    <w:rsid w:val="00C51A0C"/>
    <w:rsid w:val="00C53767"/>
    <w:rsid w:val="00C54A1D"/>
    <w:rsid w:val="00C55A06"/>
    <w:rsid w:val="00C57D0E"/>
    <w:rsid w:val="00C65277"/>
    <w:rsid w:val="00C66355"/>
    <w:rsid w:val="00C67F7F"/>
    <w:rsid w:val="00C728E4"/>
    <w:rsid w:val="00C76D3A"/>
    <w:rsid w:val="00C8095D"/>
    <w:rsid w:val="00C83701"/>
    <w:rsid w:val="00C8436B"/>
    <w:rsid w:val="00C85121"/>
    <w:rsid w:val="00C90066"/>
    <w:rsid w:val="00C9082C"/>
    <w:rsid w:val="00C9212D"/>
    <w:rsid w:val="00C92D75"/>
    <w:rsid w:val="00C94AC2"/>
    <w:rsid w:val="00C94AF7"/>
    <w:rsid w:val="00C9591A"/>
    <w:rsid w:val="00CA1D00"/>
    <w:rsid w:val="00CA3680"/>
    <w:rsid w:val="00CA3A53"/>
    <w:rsid w:val="00CA5706"/>
    <w:rsid w:val="00CA5F6F"/>
    <w:rsid w:val="00CB07FD"/>
    <w:rsid w:val="00CB4887"/>
    <w:rsid w:val="00CB596F"/>
    <w:rsid w:val="00CB7229"/>
    <w:rsid w:val="00CC128D"/>
    <w:rsid w:val="00CC3846"/>
    <w:rsid w:val="00CC3FA4"/>
    <w:rsid w:val="00CC732C"/>
    <w:rsid w:val="00CD2447"/>
    <w:rsid w:val="00CD3C17"/>
    <w:rsid w:val="00CD7CA2"/>
    <w:rsid w:val="00CE4B28"/>
    <w:rsid w:val="00CE56C3"/>
    <w:rsid w:val="00CE5D86"/>
    <w:rsid w:val="00CE62FD"/>
    <w:rsid w:val="00CF088D"/>
    <w:rsid w:val="00CF63B0"/>
    <w:rsid w:val="00CF652D"/>
    <w:rsid w:val="00D0092F"/>
    <w:rsid w:val="00D035C2"/>
    <w:rsid w:val="00D05190"/>
    <w:rsid w:val="00D10CC6"/>
    <w:rsid w:val="00D124FA"/>
    <w:rsid w:val="00D1609B"/>
    <w:rsid w:val="00D20889"/>
    <w:rsid w:val="00D21A0F"/>
    <w:rsid w:val="00D25545"/>
    <w:rsid w:val="00D26476"/>
    <w:rsid w:val="00D2652C"/>
    <w:rsid w:val="00D27D6D"/>
    <w:rsid w:val="00D303B3"/>
    <w:rsid w:val="00D3424A"/>
    <w:rsid w:val="00D34921"/>
    <w:rsid w:val="00D40871"/>
    <w:rsid w:val="00D40E74"/>
    <w:rsid w:val="00D43C13"/>
    <w:rsid w:val="00D51CDB"/>
    <w:rsid w:val="00D54137"/>
    <w:rsid w:val="00D563E5"/>
    <w:rsid w:val="00D57670"/>
    <w:rsid w:val="00D60841"/>
    <w:rsid w:val="00D619AB"/>
    <w:rsid w:val="00D63ACE"/>
    <w:rsid w:val="00D66E1C"/>
    <w:rsid w:val="00D6736D"/>
    <w:rsid w:val="00D67685"/>
    <w:rsid w:val="00D72841"/>
    <w:rsid w:val="00D7320B"/>
    <w:rsid w:val="00D77D34"/>
    <w:rsid w:val="00D80A7D"/>
    <w:rsid w:val="00D81246"/>
    <w:rsid w:val="00D8320D"/>
    <w:rsid w:val="00D8388B"/>
    <w:rsid w:val="00D91012"/>
    <w:rsid w:val="00D929BF"/>
    <w:rsid w:val="00D9414D"/>
    <w:rsid w:val="00D9500A"/>
    <w:rsid w:val="00DA2394"/>
    <w:rsid w:val="00DB393F"/>
    <w:rsid w:val="00DB530C"/>
    <w:rsid w:val="00DC01FD"/>
    <w:rsid w:val="00DC0A5B"/>
    <w:rsid w:val="00DC2878"/>
    <w:rsid w:val="00DC2A9A"/>
    <w:rsid w:val="00DC37D5"/>
    <w:rsid w:val="00DC7DA6"/>
    <w:rsid w:val="00DD1433"/>
    <w:rsid w:val="00DD2321"/>
    <w:rsid w:val="00DD5DBC"/>
    <w:rsid w:val="00DE23CE"/>
    <w:rsid w:val="00DE2EAD"/>
    <w:rsid w:val="00DE38F5"/>
    <w:rsid w:val="00DE4656"/>
    <w:rsid w:val="00DE5F2D"/>
    <w:rsid w:val="00DF05C6"/>
    <w:rsid w:val="00DF7650"/>
    <w:rsid w:val="00E008CA"/>
    <w:rsid w:val="00E03CF2"/>
    <w:rsid w:val="00E04E7B"/>
    <w:rsid w:val="00E07A03"/>
    <w:rsid w:val="00E10997"/>
    <w:rsid w:val="00E10BC7"/>
    <w:rsid w:val="00E11F64"/>
    <w:rsid w:val="00E1270A"/>
    <w:rsid w:val="00E1677F"/>
    <w:rsid w:val="00E173B0"/>
    <w:rsid w:val="00E203A9"/>
    <w:rsid w:val="00E23153"/>
    <w:rsid w:val="00E25B24"/>
    <w:rsid w:val="00E26EAB"/>
    <w:rsid w:val="00E325E5"/>
    <w:rsid w:val="00E326DA"/>
    <w:rsid w:val="00E36ECE"/>
    <w:rsid w:val="00E434DD"/>
    <w:rsid w:val="00E44E18"/>
    <w:rsid w:val="00E46579"/>
    <w:rsid w:val="00E4705F"/>
    <w:rsid w:val="00E5049A"/>
    <w:rsid w:val="00E53D1C"/>
    <w:rsid w:val="00E57F7F"/>
    <w:rsid w:val="00E600C9"/>
    <w:rsid w:val="00E61E43"/>
    <w:rsid w:val="00E631B0"/>
    <w:rsid w:val="00E65F4F"/>
    <w:rsid w:val="00E663D3"/>
    <w:rsid w:val="00E708B9"/>
    <w:rsid w:val="00E70987"/>
    <w:rsid w:val="00E718FB"/>
    <w:rsid w:val="00E734AE"/>
    <w:rsid w:val="00E81C62"/>
    <w:rsid w:val="00E8439B"/>
    <w:rsid w:val="00E869A9"/>
    <w:rsid w:val="00E928F9"/>
    <w:rsid w:val="00E934EA"/>
    <w:rsid w:val="00E937AD"/>
    <w:rsid w:val="00E974A6"/>
    <w:rsid w:val="00EA26F2"/>
    <w:rsid w:val="00EA2D7C"/>
    <w:rsid w:val="00EA330C"/>
    <w:rsid w:val="00EA6E0A"/>
    <w:rsid w:val="00EB008E"/>
    <w:rsid w:val="00EB359F"/>
    <w:rsid w:val="00EC441F"/>
    <w:rsid w:val="00EC4C26"/>
    <w:rsid w:val="00EC5D8D"/>
    <w:rsid w:val="00EC6040"/>
    <w:rsid w:val="00ED3FBB"/>
    <w:rsid w:val="00ED5CC1"/>
    <w:rsid w:val="00ED7BDA"/>
    <w:rsid w:val="00EE046A"/>
    <w:rsid w:val="00EE2D55"/>
    <w:rsid w:val="00EE552D"/>
    <w:rsid w:val="00EF18E3"/>
    <w:rsid w:val="00EF2957"/>
    <w:rsid w:val="00EF6A1B"/>
    <w:rsid w:val="00EF7259"/>
    <w:rsid w:val="00EF7B85"/>
    <w:rsid w:val="00F038BF"/>
    <w:rsid w:val="00F058F9"/>
    <w:rsid w:val="00F05CFF"/>
    <w:rsid w:val="00F1277B"/>
    <w:rsid w:val="00F14805"/>
    <w:rsid w:val="00F151CF"/>
    <w:rsid w:val="00F15563"/>
    <w:rsid w:val="00F15597"/>
    <w:rsid w:val="00F17497"/>
    <w:rsid w:val="00F17EB9"/>
    <w:rsid w:val="00F21B87"/>
    <w:rsid w:val="00F24E0F"/>
    <w:rsid w:val="00F30800"/>
    <w:rsid w:val="00F3599C"/>
    <w:rsid w:val="00F35AFC"/>
    <w:rsid w:val="00F364AC"/>
    <w:rsid w:val="00F424A4"/>
    <w:rsid w:val="00F51B57"/>
    <w:rsid w:val="00F52446"/>
    <w:rsid w:val="00F5642A"/>
    <w:rsid w:val="00F60608"/>
    <w:rsid w:val="00F61081"/>
    <w:rsid w:val="00F62559"/>
    <w:rsid w:val="00F62B2F"/>
    <w:rsid w:val="00F660CC"/>
    <w:rsid w:val="00F67A8E"/>
    <w:rsid w:val="00F70758"/>
    <w:rsid w:val="00F71681"/>
    <w:rsid w:val="00F739CC"/>
    <w:rsid w:val="00F7496B"/>
    <w:rsid w:val="00F90578"/>
    <w:rsid w:val="00F924E9"/>
    <w:rsid w:val="00F96386"/>
    <w:rsid w:val="00F965F2"/>
    <w:rsid w:val="00FA27E4"/>
    <w:rsid w:val="00FA3E3F"/>
    <w:rsid w:val="00FA3FE4"/>
    <w:rsid w:val="00FA4296"/>
    <w:rsid w:val="00FA58BB"/>
    <w:rsid w:val="00FB0860"/>
    <w:rsid w:val="00FB66B9"/>
    <w:rsid w:val="00FC030E"/>
    <w:rsid w:val="00FC10DD"/>
    <w:rsid w:val="00FC2D13"/>
    <w:rsid w:val="00FC6C08"/>
    <w:rsid w:val="00FD1274"/>
    <w:rsid w:val="00FD21CB"/>
    <w:rsid w:val="00FD2795"/>
    <w:rsid w:val="00FD2DB3"/>
    <w:rsid w:val="00FD4AF8"/>
    <w:rsid w:val="00FD5129"/>
    <w:rsid w:val="00FD51A4"/>
    <w:rsid w:val="00FD6AD4"/>
    <w:rsid w:val="00FE19E8"/>
    <w:rsid w:val="00FE4029"/>
    <w:rsid w:val="00FE5646"/>
    <w:rsid w:val="00FE59C1"/>
    <w:rsid w:val="00FF0705"/>
    <w:rsid w:val="00FF117E"/>
    <w:rsid w:val="00FF1958"/>
    <w:rsid w:val="00FF2D3C"/>
    <w:rsid w:val="00FF4E98"/>
    <w:rsid w:val="00FF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3B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244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FFB"/>
    <w:pPr>
      <w:ind w:left="720"/>
      <w:contextualSpacing/>
    </w:pPr>
  </w:style>
  <w:style w:type="paragraph" w:styleId="BalloonText">
    <w:name w:val="Balloon Text"/>
    <w:basedOn w:val="Normal"/>
    <w:link w:val="BalloonTextChar"/>
    <w:uiPriority w:val="99"/>
    <w:semiHidden/>
    <w:rsid w:val="000C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FFB"/>
    <w:rPr>
      <w:rFonts w:ascii="Tahoma" w:hAnsi="Tahoma" w:cs="Tahoma"/>
      <w:sz w:val="16"/>
      <w:szCs w:val="16"/>
    </w:rPr>
  </w:style>
  <w:style w:type="paragraph" w:styleId="FootnoteText">
    <w:name w:val="footnote text"/>
    <w:aliases w:val="F1"/>
    <w:basedOn w:val="Normal"/>
    <w:link w:val="FootnoteTextChar"/>
    <w:uiPriority w:val="99"/>
    <w:semiHidden/>
    <w:rsid w:val="00750F98"/>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semiHidden/>
    <w:locked/>
    <w:rsid w:val="00750F98"/>
    <w:rPr>
      <w:rFonts w:cs="Times New Roman"/>
      <w:sz w:val="20"/>
      <w:szCs w:val="20"/>
    </w:rPr>
  </w:style>
  <w:style w:type="character" w:styleId="FootnoteReference">
    <w:name w:val="footnote reference"/>
    <w:basedOn w:val="DefaultParagraphFont"/>
    <w:uiPriority w:val="99"/>
    <w:semiHidden/>
    <w:rsid w:val="00750F98"/>
    <w:rPr>
      <w:rFonts w:cs="Times New Roman"/>
      <w:vertAlign w:val="superscript"/>
    </w:rPr>
  </w:style>
  <w:style w:type="character" w:styleId="CommentReference">
    <w:name w:val="annotation reference"/>
    <w:basedOn w:val="DefaultParagraphFont"/>
    <w:uiPriority w:val="99"/>
    <w:semiHidden/>
    <w:rsid w:val="006A5140"/>
    <w:rPr>
      <w:rFonts w:cs="Times New Roman"/>
      <w:sz w:val="16"/>
      <w:szCs w:val="16"/>
    </w:rPr>
  </w:style>
  <w:style w:type="paragraph" w:styleId="CommentText">
    <w:name w:val="annotation text"/>
    <w:basedOn w:val="Normal"/>
    <w:link w:val="CommentTextChar"/>
    <w:uiPriority w:val="99"/>
    <w:rsid w:val="006A5140"/>
    <w:pPr>
      <w:spacing w:line="240" w:lineRule="auto"/>
    </w:pPr>
    <w:rPr>
      <w:sz w:val="20"/>
      <w:szCs w:val="20"/>
    </w:rPr>
  </w:style>
  <w:style w:type="character" w:customStyle="1" w:styleId="CommentTextChar">
    <w:name w:val="Comment Text Char"/>
    <w:basedOn w:val="DefaultParagraphFont"/>
    <w:link w:val="CommentText"/>
    <w:uiPriority w:val="99"/>
    <w:locked/>
    <w:rsid w:val="006A5140"/>
    <w:rPr>
      <w:rFonts w:cs="Times New Roman"/>
      <w:sz w:val="20"/>
      <w:szCs w:val="20"/>
    </w:rPr>
  </w:style>
  <w:style w:type="paragraph" w:styleId="CommentSubject">
    <w:name w:val="annotation subject"/>
    <w:basedOn w:val="CommentText"/>
    <w:next w:val="CommentText"/>
    <w:link w:val="CommentSubjectChar"/>
    <w:uiPriority w:val="99"/>
    <w:semiHidden/>
    <w:rsid w:val="006A5140"/>
    <w:rPr>
      <w:b/>
      <w:bCs/>
    </w:rPr>
  </w:style>
  <w:style w:type="character" w:customStyle="1" w:styleId="CommentSubjectChar">
    <w:name w:val="Comment Subject Char"/>
    <w:basedOn w:val="CommentTextChar"/>
    <w:link w:val="CommentSubject"/>
    <w:uiPriority w:val="99"/>
    <w:semiHidden/>
    <w:locked/>
    <w:rsid w:val="006A5140"/>
    <w:rPr>
      <w:rFonts w:cs="Times New Roman"/>
      <w:b/>
      <w:bCs/>
      <w:sz w:val="20"/>
      <w:szCs w:val="20"/>
    </w:rPr>
  </w:style>
  <w:style w:type="character" w:styleId="Hyperlink">
    <w:name w:val="Hyperlink"/>
    <w:basedOn w:val="DefaultParagraphFont"/>
    <w:uiPriority w:val="99"/>
    <w:rsid w:val="0050594E"/>
    <w:rPr>
      <w:rFonts w:cs="Times New Roman"/>
      <w:color w:val="0000FF"/>
      <w:u w:val="single"/>
    </w:rPr>
  </w:style>
  <w:style w:type="paragraph" w:customStyle="1" w:styleId="ColorfulList-Accent11">
    <w:name w:val="Colorful List - Accent 11"/>
    <w:basedOn w:val="Normal"/>
    <w:uiPriority w:val="99"/>
    <w:rsid w:val="00FD4AF8"/>
    <w:pPr>
      <w:ind w:left="720"/>
      <w:contextualSpacing/>
    </w:pPr>
    <w:rPr>
      <w:rFonts w:eastAsia="Times New Roman"/>
    </w:rPr>
  </w:style>
  <w:style w:type="paragraph" w:styleId="Subtitle">
    <w:name w:val="Subtitle"/>
    <w:basedOn w:val="Normal"/>
    <w:link w:val="SubtitleChar"/>
    <w:uiPriority w:val="99"/>
    <w:qFormat/>
    <w:rsid w:val="005F3C40"/>
    <w:pPr>
      <w:spacing w:after="0" w:line="240" w:lineRule="auto"/>
    </w:pPr>
    <w:rPr>
      <w:rFonts w:ascii="Times New Roman" w:hAnsi="Times New Roman"/>
      <w:sz w:val="20"/>
      <w:szCs w:val="20"/>
    </w:rPr>
  </w:style>
  <w:style w:type="character" w:customStyle="1" w:styleId="SubtitleChar">
    <w:name w:val="Subtitle Char"/>
    <w:basedOn w:val="DefaultParagraphFont"/>
    <w:link w:val="Subtitle"/>
    <w:uiPriority w:val="99"/>
    <w:locked/>
    <w:rsid w:val="005F3C40"/>
    <w:rPr>
      <w:rFonts w:ascii="Times New Roman" w:eastAsia="Times New Roman" w:hAnsi="Times New Roman" w:cs="Times New Roman"/>
      <w:sz w:val="20"/>
      <w:szCs w:val="20"/>
    </w:rPr>
  </w:style>
  <w:style w:type="paragraph" w:styleId="Header">
    <w:name w:val="header"/>
    <w:basedOn w:val="Normal"/>
    <w:link w:val="HeaderChar"/>
    <w:uiPriority w:val="99"/>
    <w:rsid w:val="003E452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452B"/>
    <w:rPr>
      <w:rFonts w:cs="Times New Roman"/>
    </w:rPr>
  </w:style>
  <w:style w:type="paragraph" w:styleId="Footer">
    <w:name w:val="footer"/>
    <w:basedOn w:val="Normal"/>
    <w:link w:val="FooterChar"/>
    <w:uiPriority w:val="99"/>
    <w:rsid w:val="003E452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452B"/>
    <w:rPr>
      <w:rFonts w:cs="Times New Roman"/>
    </w:rPr>
  </w:style>
  <w:style w:type="paragraph" w:styleId="Revision">
    <w:name w:val="Revision"/>
    <w:hidden/>
    <w:uiPriority w:val="99"/>
    <w:semiHidden/>
    <w:rsid w:val="006F3974"/>
  </w:style>
  <w:style w:type="paragraph" w:styleId="NoSpacing">
    <w:name w:val="No Spacing"/>
    <w:uiPriority w:val="99"/>
    <w:qFormat/>
    <w:rsid w:val="0028781C"/>
  </w:style>
  <w:style w:type="paragraph" w:customStyle="1" w:styleId="Default">
    <w:name w:val="Default"/>
    <w:uiPriority w:val="99"/>
    <w:rsid w:val="00E25B24"/>
    <w:pPr>
      <w:autoSpaceDE w:val="0"/>
      <w:autoSpaceDN w:val="0"/>
      <w:adjustRightInd w:val="0"/>
    </w:pPr>
    <w:rPr>
      <w:rFonts w:cs="Calibri"/>
      <w:color w:val="000000"/>
      <w:sz w:val="24"/>
      <w:szCs w:val="24"/>
    </w:rPr>
  </w:style>
  <w:style w:type="character" w:customStyle="1" w:styleId="apple-converted-space">
    <w:name w:val="apple-converted-space"/>
    <w:basedOn w:val="DefaultParagraphFont"/>
    <w:uiPriority w:val="99"/>
    <w:rsid w:val="0098472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244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FFB"/>
    <w:pPr>
      <w:ind w:left="720"/>
      <w:contextualSpacing/>
    </w:pPr>
  </w:style>
  <w:style w:type="paragraph" w:styleId="BalloonText">
    <w:name w:val="Balloon Text"/>
    <w:basedOn w:val="Normal"/>
    <w:link w:val="BalloonTextChar"/>
    <w:uiPriority w:val="99"/>
    <w:semiHidden/>
    <w:rsid w:val="000C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FFB"/>
    <w:rPr>
      <w:rFonts w:ascii="Tahoma" w:hAnsi="Tahoma" w:cs="Tahoma"/>
      <w:sz w:val="16"/>
      <w:szCs w:val="16"/>
    </w:rPr>
  </w:style>
  <w:style w:type="paragraph" w:styleId="FootnoteText">
    <w:name w:val="footnote text"/>
    <w:aliases w:val="F1"/>
    <w:basedOn w:val="Normal"/>
    <w:link w:val="FootnoteTextChar"/>
    <w:uiPriority w:val="99"/>
    <w:semiHidden/>
    <w:rsid w:val="00750F98"/>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semiHidden/>
    <w:locked/>
    <w:rsid w:val="00750F98"/>
    <w:rPr>
      <w:rFonts w:cs="Times New Roman"/>
      <w:sz w:val="20"/>
      <w:szCs w:val="20"/>
    </w:rPr>
  </w:style>
  <w:style w:type="character" w:styleId="FootnoteReference">
    <w:name w:val="footnote reference"/>
    <w:basedOn w:val="DefaultParagraphFont"/>
    <w:uiPriority w:val="99"/>
    <w:semiHidden/>
    <w:rsid w:val="00750F98"/>
    <w:rPr>
      <w:rFonts w:cs="Times New Roman"/>
      <w:vertAlign w:val="superscript"/>
    </w:rPr>
  </w:style>
  <w:style w:type="character" w:styleId="CommentReference">
    <w:name w:val="annotation reference"/>
    <w:basedOn w:val="DefaultParagraphFont"/>
    <w:uiPriority w:val="99"/>
    <w:semiHidden/>
    <w:rsid w:val="006A5140"/>
    <w:rPr>
      <w:rFonts w:cs="Times New Roman"/>
      <w:sz w:val="16"/>
      <w:szCs w:val="16"/>
    </w:rPr>
  </w:style>
  <w:style w:type="paragraph" w:styleId="CommentText">
    <w:name w:val="annotation text"/>
    <w:basedOn w:val="Normal"/>
    <w:link w:val="CommentTextChar"/>
    <w:uiPriority w:val="99"/>
    <w:rsid w:val="006A5140"/>
    <w:pPr>
      <w:spacing w:line="240" w:lineRule="auto"/>
    </w:pPr>
    <w:rPr>
      <w:sz w:val="20"/>
      <w:szCs w:val="20"/>
    </w:rPr>
  </w:style>
  <w:style w:type="character" w:customStyle="1" w:styleId="CommentTextChar">
    <w:name w:val="Comment Text Char"/>
    <w:basedOn w:val="DefaultParagraphFont"/>
    <w:link w:val="CommentText"/>
    <w:uiPriority w:val="99"/>
    <w:locked/>
    <w:rsid w:val="006A5140"/>
    <w:rPr>
      <w:rFonts w:cs="Times New Roman"/>
      <w:sz w:val="20"/>
      <w:szCs w:val="20"/>
    </w:rPr>
  </w:style>
  <w:style w:type="paragraph" w:styleId="CommentSubject">
    <w:name w:val="annotation subject"/>
    <w:basedOn w:val="CommentText"/>
    <w:next w:val="CommentText"/>
    <w:link w:val="CommentSubjectChar"/>
    <w:uiPriority w:val="99"/>
    <w:semiHidden/>
    <w:rsid w:val="006A5140"/>
    <w:rPr>
      <w:b/>
      <w:bCs/>
    </w:rPr>
  </w:style>
  <w:style w:type="character" w:customStyle="1" w:styleId="CommentSubjectChar">
    <w:name w:val="Comment Subject Char"/>
    <w:basedOn w:val="CommentTextChar"/>
    <w:link w:val="CommentSubject"/>
    <w:uiPriority w:val="99"/>
    <w:semiHidden/>
    <w:locked/>
    <w:rsid w:val="006A5140"/>
    <w:rPr>
      <w:rFonts w:cs="Times New Roman"/>
      <w:b/>
      <w:bCs/>
      <w:sz w:val="20"/>
      <w:szCs w:val="20"/>
    </w:rPr>
  </w:style>
  <w:style w:type="character" w:styleId="Hyperlink">
    <w:name w:val="Hyperlink"/>
    <w:basedOn w:val="DefaultParagraphFont"/>
    <w:uiPriority w:val="99"/>
    <w:rsid w:val="0050594E"/>
    <w:rPr>
      <w:rFonts w:cs="Times New Roman"/>
      <w:color w:val="0000FF"/>
      <w:u w:val="single"/>
    </w:rPr>
  </w:style>
  <w:style w:type="paragraph" w:customStyle="1" w:styleId="ColorfulList-Accent11">
    <w:name w:val="Colorful List - Accent 11"/>
    <w:basedOn w:val="Normal"/>
    <w:uiPriority w:val="99"/>
    <w:rsid w:val="00FD4AF8"/>
    <w:pPr>
      <w:ind w:left="720"/>
      <w:contextualSpacing/>
    </w:pPr>
    <w:rPr>
      <w:rFonts w:eastAsia="Times New Roman"/>
    </w:rPr>
  </w:style>
  <w:style w:type="paragraph" w:styleId="Subtitle">
    <w:name w:val="Subtitle"/>
    <w:basedOn w:val="Normal"/>
    <w:link w:val="SubtitleChar"/>
    <w:uiPriority w:val="99"/>
    <w:qFormat/>
    <w:rsid w:val="005F3C40"/>
    <w:pPr>
      <w:spacing w:after="0" w:line="240" w:lineRule="auto"/>
    </w:pPr>
    <w:rPr>
      <w:rFonts w:ascii="Times New Roman" w:hAnsi="Times New Roman"/>
      <w:sz w:val="20"/>
      <w:szCs w:val="20"/>
    </w:rPr>
  </w:style>
  <w:style w:type="character" w:customStyle="1" w:styleId="SubtitleChar">
    <w:name w:val="Subtitle Char"/>
    <w:basedOn w:val="DefaultParagraphFont"/>
    <w:link w:val="Subtitle"/>
    <w:uiPriority w:val="99"/>
    <w:locked/>
    <w:rsid w:val="005F3C40"/>
    <w:rPr>
      <w:rFonts w:ascii="Times New Roman" w:eastAsia="Times New Roman" w:hAnsi="Times New Roman" w:cs="Times New Roman"/>
      <w:sz w:val="20"/>
      <w:szCs w:val="20"/>
    </w:rPr>
  </w:style>
  <w:style w:type="paragraph" w:styleId="Header">
    <w:name w:val="header"/>
    <w:basedOn w:val="Normal"/>
    <w:link w:val="HeaderChar"/>
    <w:uiPriority w:val="99"/>
    <w:rsid w:val="003E452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452B"/>
    <w:rPr>
      <w:rFonts w:cs="Times New Roman"/>
    </w:rPr>
  </w:style>
  <w:style w:type="paragraph" w:styleId="Footer">
    <w:name w:val="footer"/>
    <w:basedOn w:val="Normal"/>
    <w:link w:val="FooterChar"/>
    <w:uiPriority w:val="99"/>
    <w:rsid w:val="003E452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452B"/>
    <w:rPr>
      <w:rFonts w:cs="Times New Roman"/>
    </w:rPr>
  </w:style>
  <w:style w:type="paragraph" w:styleId="Revision">
    <w:name w:val="Revision"/>
    <w:hidden/>
    <w:uiPriority w:val="99"/>
    <w:semiHidden/>
    <w:rsid w:val="006F3974"/>
  </w:style>
  <w:style w:type="paragraph" w:styleId="NoSpacing">
    <w:name w:val="No Spacing"/>
    <w:uiPriority w:val="99"/>
    <w:qFormat/>
    <w:rsid w:val="0028781C"/>
  </w:style>
  <w:style w:type="paragraph" w:customStyle="1" w:styleId="Default">
    <w:name w:val="Default"/>
    <w:uiPriority w:val="99"/>
    <w:rsid w:val="00E25B24"/>
    <w:pPr>
      <w:autoSpaceDE w:val="0"/>
      <w:autoSpaceDN w:val="0"/>
      <w:adjustRightInd w:val="0"/>
    </w:pPr>
    <w:rPr>
      <w:rFonts w:cs="Calibri"/>
      <w:color w:val="000000"/>
      <w:sz w:val="24"/>
      <w:szCs w:val="24"/>
    </w:rPr>
  </w:style>
  <w:style w:type="character" w:customStyle="1" w:styleId="apple-converted-space">
    <w:name w:val="apple-converted-space"/>
    <w:basedOn w:val="DefaultParagraphFont"/>
    <w:uiPriority w:val="99"/>
    <w:rsid w:val="009847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37508">
      <w:bodyDiv w:val="1"/>
      <w:marLeft w:val="0"/>
      <w:marRight w:val="0"/>
      <w:marTop w:val="0"/>
      <w:marBottom w:val="0"/>
      <w:divBdr>
        <w:top w:val="none" w:sz="0" w:space="0" w:color="auto"/>
        <w:left w:val="none" w:sz="0" w:space="0" w:color="auto"/>
        <w:bottom w:val="none" w:sz="0" w:space="0" w:color="auto"/>
        <w:right w:val="none" w:sz="0" w:space="0" w:color="auto"/>
      </w:divBdr>
    </w:div>
    <w:div w:id="1182668394">
      <w:bodyDiv w:val="1"/>
      <w:marLeft w:val="0"/>
      <w:marRight w:val="0"/>
      <w:marTop w:val="0"/>
      <w:marBottom w:val="0"/>
      <w:divBdr>
        <w:top w:val="none" w:sz="0" w:space="0" w:color="auto"/>
        <w:left w:val="none" w:sz="0" w:space="0" w:color="auto"/>
        <w:bottom w:val="none" w:sz="0" w:space="0" w:color="auto"/>
        <w:right w:val="none" w:sz="0" w:space="0" w:color="auto"/>
      </w:divBdr>
    </w:div>
    <w:div w:id="1238519594">
      <w:marLeft w:val="0"/>
      <w:marRight w:val="0"/>
      <w:marTop w:val="0"/>
      <w:marBottom w:val="0"/>
      <w:divBdr>
        <w:top w:val="none" w:sz="0" w:space="0" w:color="auto"/>
        <w:left w:val="none" w:sz="0" w:space="0" w:color="auto"/>
        <w:bottom w:val="none" w:sz="0" w:space="0" w:color="auto"/>
        <w:right w:val="none" w:sz="0" w:space="0" w:color="auto"/>
      </w:divBdr>
    </w:div>
    <w:div w:id="1238519595">
      <w:marLeft w:val="0"/>
      <w:marRight w:val="0"/>
      <w:marTop w:val="0"/>
      <w:marBottom w:val="0"/>
      <w:divBdr>
        <w:top w:val="none" w:sz="0" w:space="0" w:color="auto"/>
        <w:left w:val="none" w:sz="0" w:space="0" w:color="auto"/>
        <w:bottom w:val="none" w:sz="0" w:space="0" w:color="auto"/>
        <w:right w:val="none" w:sz="0" w:space="0" w:color="auto"/>
      </w:divBdr>
    </w:div>
    <w:div w:id="1238519596">
      <w:marLeft w:val="0"/>
      <w:marRight w:val="0"/>
      <w:marTop w:val="0"/>
      <w:marBottom w:val="0"/>
      <w:divBdr>
        <w:top w:val="none" w:sz="0" w:space="0" w:color="auto"/>
        <w:left w:val="none" w:sz="0" w:space="0" w:color="auto"/>
        <w:bottom w:val="none" w:sz="0" w:space="0" w:color="auto"/>
        <w:right w:val="none" w:sz="0" w:space="0" w:color="auto"/>
      </w:divBdr>
    </w:div>
    <w:div w:id="1238519597">
      <w:marLeft w:val="0"/>
      <w:marRight w:val="0"/>
      <w:marTop w:val="0"/>
      <w:marBottom w:val="0"/>
      <w:divBdr>
        <w:top w:val="none" w:sz="0" w:space="0" w:color="auto"/>
        <w:left w:val="none" w:sz="0" w:space="0" w:color="auto"/>
        <w:bottom w:val="none" w:sz="0" w:space="0" w:color="auto"/>
        <w:right w:val="none" w:sz="0" w:space="0" w:color="auto"/>
      </w:divBdr>
    </w:div>
    <w:div w:id="1238519598">
      <w:marLeft w:val="0"/>
      <w:marRight w:val="0"/>
      <w:marTop w:val="0"/>
      <w:marBottom w:val="0"/>
      <w:divBdr>
        <w:top w:val="none" w:sz="0" w:space="0" w:color="auto"/>
        <w:left w:val="none" w:sz="0" w:space="0" w:color="auto"/>
        <w:bottom w:val="none" w:sz="0" w:space="0" w:color="auto"/>
        <w:right w:val="none" w:sz="0" w:space="0" w:color="auto"/>
      </w:divBdr>
    </w:div>
    <w:div w:id="1238519599">
      <w:marLeft w:val="0"/>
      <w:marRight w:val="0"/>
      <w:marTop w:val="0"/>
      <w:marBottom w:val="0"/>
      <w:divBdr>
        <w:top w:val="none" w:sz="0" w:space="0" w:color="auto"/>
        <w:left w:val="none" w:sz="0" w:space="0" w:color="auto"/>
        <w:bottom w:val="none" w:sz="0" w:space="0" w:color="auto"/>
        <w:right w:val="none" w:sz="0" w:space="0" w:color="auto"/>
      </w:divBdr>
    </w:div>
    <w:div w:id="1238519600">
      <w:marLeft w:val="0"/>
      <w:marRight w:val="0"/>
      <w:marTop w:val="0"/>
      <w:marBottom w:val="0"/>
      <w:divBdr>
        <w:top w:val="none" w:sz="0" w:space="0" w:color="auto"/>
        <w:left w:val="none" w:sz="0" w:space="0" w:color="auto"/>
        <w:bottom w:val="none" w:sz="0" w:space="0" w:color="auto"/>
        <w:right w:val="none" w:sz="0" w:space="0" w:color="auto"/>
      </w:divBdr>
    </w:div>
    <w:div w:id="1238519601">
      <w:marLeft w:val="0"/>
      <w:marRight w:val="0"/>
      <w:marTop w:val="0"/>
      <w:marBottom w:val="0"/>
      <w:divBdr>
        <w:top w:val="none" w:sz="0" w:space="0" w:color="auto"/>
        <w:left w:val="none" w:sz="0" w:space="0" w:color="auto"/>
        <w:bottom w:val="none" w:sz="0" w:space="0" w:color="auto"/>
        <w:right w:val="none" w:sz="0" w:space="0" w:color="auto"/>
      </w:divBdr>
    </w:div>
    <w:div w:id="1638335522">
      <w:bodyDiv w:val="1"/>
      <w:marLeft w:val="0"/>
      <w:marRight w:val="0"/>
      <w:marTop w:val="0"/>
      <w:marBottom w:val="0"/>
      <w:divBdr>
        <w:top w:val="none" w:sz="0" w:space="0" w:color="auto"/>
        <w:left w:val="none" w:sz="0" w:space="0" w:color="auto"/>
        <w:bottom w:val="none" w:sz="0" w:space="0" w:color="auto"/>
        <w:right w:val="none" w:sz="0" w:space="0" w:color="auto"/>
      </w:divBdr>
    </w:div>
    <w:div w:id="1711760017">
      <w:bodyDiv w:val="1"/>
      <w:marLeft w:val="0"/>
      <w:marRight w:val="0"/>
      <w:marTop w:val="0"/>
      <w:marBottom w:val="0"/>
      <w:divBdr>
        <w:top w:val="none" w:sz="0" w:space="0" w:color="auto"/>
        <w:left w:val="none" w:sz="0" w:space="0" w:color="auto"/>
        <w:bottom w:val="none" w:sz="0" w:space="0" w:color="auto"/>
        <w:right w:val="none" w:sz="0" w:space="0" w:color="auto"/>
      </w:divBdr>
    </w:div>
    <w:div w:id="18127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962DE-3794-43EF-85C4-A4623BBB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2203</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Customer Survey</vt:lpstr>
    </vt:vector>
  </TitlesOfParts>
  <Company>ICRW</Company>
  <LinksUpToDate>false</LinksUpToDate>
  <CharactersWithSpaces>15071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Survey</dc:title>
  <dc:creator>Allie McGonagle Glinski</dc:creator>
  <cp:lastModifiedBy>Shelby Bourgault</cp:lastModifiedBy>
  <cp:revision>4</cp:revision>
  <cp:lastPrinted>2016-07-08T22:10:00Z</cp:lastPrinted>
  <dcterms:created xsi:type="dcterms:W3CDTF">2016-09-27T14:48:00Z</dcterms:created>
  <dcterms:modified xsi:type="dcterms:W3CDTF">2016-09-27T14:55:00Z</dcterms:modified>
</cp:coreProperties>
</file>